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97ECB" w14:textId="77777777" w:rsidR="004E1A89" w:rsidRDefault="004E1A89" w:rsidP="004E1A89">
      <w:pPr>
        <w:jc w:val="center"/>
        <w:rPr>
          <w:b/>
        </w:rPr>
      </w:pPr>
      <w:r w:rsidRPr="004E1A89">
        <w:rPr>
          <w:b/>
        </w:rPr>
        <w:t>Historická kulturní krajina v CHKO Kokořínsko-Máchův kraj, včetně části, označované za Roverské skály z pohledu památkových hodnot a jejich ochrany.</w:t>
      </w:r>
    </w:p>
    <w:p w14:paraId="1D622E21" w14:textId="77777777" w:rsidR="00C64E25" w:rsidRDefault="00C64E25" w:rsidP="004E1A89">
      <w:pPr>
        <w:jc w:val="center"/>
        <w:rPr>
          <w:b/>
        </w:rPr>
      </w:pPr>
    </w:p>
    <w:p w14:paraId="5A906F8B" w14:textId="77777777" w:rsidR="00C64E25" w:rsidRDefault="00C64E25" w:rsidP="004E1A89">
      <w:pPr>
        <w:jc w:val="center"/>
        <w:rPr>
          <w:i/>
        </w:rPr>
      </w:pPr>
      <w:r>
        <w:rPr>
          <w:i/>
        </w:rPr>
        <w:t>Martin Tomášek, NPÚ Generální ředitelství</w:t>
      </w:r>
    </w:p>
    <w:p w14:paraId="4D6CF357" w14:textId="77777777" w:rsidR="004E1A89" w:rsidRPr="004E1A89" w:rsidRDefault="004E1A89" w:rsidP="004E1A89">
      <w:pPr>
        <w:jc w:val="center"/>
        <w:rPr>
          <w:b/>
        </w:rPr>
      </w:pPr>
    </w:p>
    <w:p w14:paraId="67C0329C" w14:textId="77777777" w:rsidR="004E1A89" w:rsidRPr="00B261F9" w:rsidRDefault="004E1A89">
      <w:pPr>
        <w:rPr>
          <w:rFonts w:asciiTheme="minorHAnsi" w:hAnsiTheme="minorHAnsi" w:cstheme="minorHAnsi"/>
          <w:szCs w:val="24"/>
          <w:u w:val="single"/>
        </w:rPr>
      </w:pPr>
      <w:r w:rsidRPr="00B261F9">
        <w:rPr>
          <w:rFonts w:asciiTheme="minorHAnsi" w:hAnsiTheme="minorHAnsi" w:cstheme="minorHAnsi"/>
          <w:szCs w:val="24"/>
          <w:u w:val="single"/>
        </w:rPr>
        <w:t>Úvod:</w:t>
      </w:r>
    </w:p>
    <w:p w14:paraId="53627AFD" w14:textId="1D655149" w:rsidR="004E1A89" w:rsidRPr="00B261F9" w:rsidRDefault="004E1A89" w:rsidP="00CB11C2">
      <w:pPr>
        <w:jc w:val="both"/>
        <w:rPr>
          <w:rFonts w:asciiTheme="minorHAnsi" w:hAnsiTheme="minorHAnsi" w:cstheme="minorHAnsi"/>
          <w:szCs w:val="24"/>
        </w:rPr>
      </w:pPr>
      <w:r w:rsidRPr="00B261F9">
        <w:rPr>
          <w:rFonts w:asciiTheme="minorHAnsi" w:hAnsiTheme="minorHAnsi" w:cstheme="minorHAnsi"/>
          <w:szCs w:val="24"/>
        </w:rPr>
        <w:t>Krajina České republiky je po tisíciletí pře</w:t>
      </w:r>
      <w:r w:rsidR="00696D01" w:rsidRPr="00B261F9">
        <w:rPr>
          <w:rFonts w:asciiTheme="minorHAnsi" w:hAnsiTheme="minorHAnsi" w:cstheme="minorHAnsi"/>
          <w:szCs w:val="24"/>
        </w:rPr>
        <w:t>t</w:t>
      </w:r>
      <w:r w:rsidRPr="00B261F9">
        <w:rPr>
          <w:rFonts w:asciiTheme="minorHAnsi" w:hAnsiTheme="minorHAnsi" w:cstheme="minorHAnsi"/>
          <w:szCs w:val="24"/>
        </w:rPr>
        <w:t xml:space="preserve">vářená člověkem a představuje významnou, kontinuálně se vyvíjející a měnící součást našeho, evropského i světového kulturního dědictví. Toto dědictví je hodnotou, kterou je třeba popsat, respektovat a rozvíjet jako jednu ze zásadních položek evropské identity. </w:t>
      </w:r>
      <w:r w:rsidR="009F0BF5" w:rsidRPr="00B261F9">
        <w:rPr>
          <w:rFonts w:asciiTheme="minorHAnsi" w:hAnsiTheme="minorHAnsi" w:cstheme="minorHAnsi"/>
          <w:szCs w:val="24"/>
        </w:rPr>
        <w:t xml:space="preserve">Výrazem přijetí této myšlenky Českou republikou je přijetí </w:t>
      </w:r>
      <w:r w:rsidRPr="00B261F9">
        <w:rPr>
          <w:rFonts w:asciiTheme="minorHAnsi" w:hAnsiTheme="minorHAnsi" w:cstheme="minorHAnsi"/>
          <w:i/>
          <w:szCs w:val="24"/>
        </w:rPr>
        <w:t>Evropsk</w:t>
      </w:r>
      <w:r w:rsidR="009F0BF5" w:rsidRPr="00B261F9">
        <w:rPr>
          <w:rFonts w:asciiTheme="minorHAnsi" w:hAnsiTheme="minorHAnsi" w:cstheme="minorHAnsi"/>
          <w:i/>
          <w:szCs w:val="24"/>
        </w:rPr>
        <w:t>é</w:t>
      </w:r>
      <w:r w:rsidRPr="00B261F9">
        <w:rPr>
          <w:rFonts w:asciiTheme="minorHAnsi" w:hAnsiTheme="minorHAnsi" w:cstheme="minorHAnsi"/>
          <w:i/>
          <w:szCs w:val="24"/>
        </w:rPr>
        <w:t xml:space="preserve"> úmluv</w:t>
      </w:r>
      <w:r w:rsidR="009F0BF5" w:rsidRPr="00B261F9">
        <w:rPr>
          <w:rFonts w:asciiTheme="minorHAnsi" w:hAnsiTheme="minorHAnsi" w:cstheme="minorHAnsi"/>
          <w:i/>
          <w:szCs w:val="24"/>
        </w:rPr>
        <w:t>y</w:t>
      </w:r>
      <w:r w:rsidRPr="00B261F9">
        <w:rPr>
          <w:rFonts w:asciiTheme="minorHAnsi" w:hAnsiTheme="minorHAnsi" w:cstheme="minorHAnsi"/>
          <w:i/>
          <w:szCs w:val="24"/>
        </w:rPr>
        <w:t xml:space="preserve"> o krajině</w:t>
      </w:r>
      <w:r w:rsidR="00933DF9" w:rsidRPr="00B261F9">
        <w:rPr>
          <w:rFonts w:asciiTheme="minorHAnsi" w:hAnsiTheme="minorHAnsi" w:cstheme="minorHAnsi"/>
          <w:szCs w:val="24"/>
        </w:rPr>
        <w:t>.</w:t>
      </w:r>
      <w:r w:rsidRPr="00B261F9">
        <w:rPr>
          <w:rStyle w:val="Znakapoznpodarou"/>
          <w:rFonts w:asciiTheme="minorHAnsi" w:hAnsiTheme="minorHAnsi" w:cstheme="minorHAnsi"/>
          <w:szCs w:val="24"/>
        </w:rPr>
        <w:footnoteReference w:id="1"/>
      </w:r>
      <w:r w:rsidRPr="00B261F9">
        <w:rPr>
          <w:rFonts w:asciiTheme="minorHAnsi" w:hAnsiTheme="minorHAnsi" w:cstheme="minorHAnsi"/>
          <w:szCs w:val="24"/>
        </w:rPr>
        <w:t xml:space="preserve"> </w:t>
      </w:r>
      <w:r w:rsidR="00933DF9" w:rsidRPr="00B261F9">
        <w:rPr>
          <w:rFonts w:asciiTheme="minorHAnsi" w:hAnsiTheme="minorHAnsi" w:cstheme="minorHAnsi"/>
          <w:szCs w:val="24"/>
        </w:rPr>
        <w:t>V souladu s</w:t>
      </w:r>
      <w:r w:rsidR="009F0BF5" w:rsidRPr="00B261F9">
        <w:rPr>
          <w:rFonts w:asciiTheme="minorHAnsi" w:hAnsiTheme="minorHAnsi" w:cstheme="minorHAnsi"/>
          <w:szCs w:val="24"/>
        </w:rPr>
        <w:t> jejím zněním us</w:t>
      </w:r>
      <w:r w:rsidR="00933DF9" w:rsidRPr="00B261F9">
        <w:rPr>
          <w:rFonts w:asciiTheme="minorHAnsi" w:hAnsiTheme="minorHAnsi" w:cstheme="minorHAnsi"/>
          <w:szCs w:val="24"/>
        </w:rPr>
        <w:t xml:space="preserve">ilují </w:t>
      </w:r>
      <w:r w:rsidR="009F0BF5" w:rsidRPr="00B261F9">
        <w:rPr>
          <w:rFonts w:asciiTheme="minorHAnsi" w:hAnsiTheme="minorHAnsi" w:cstheme="minorHAnsi"/>
          <w:szCs w:val="24"/>
        </w:rPr>
        <w:t xml:space="preserve">navazující </w:t>
      </w:r>
      <w:r w:rsidR="00933DF9" w:rsidRPr="00B261F9">
        <w:rPr>
          <w:rFonts w:asciiTheme="minorHAnsi" w:hAnsiTheme="minorHAnsi" w:cstheme="minorHAnsi"/>
          <w:szCs w:val="24"/>
        </w:rPr>
        <w:t>vědecké a odborné aktivity k identifikaci, popisu a ochran</w:t>
      </w:r>
      <w:r w:rsidR="009F0BF5" w:rsidRPr="00B261F9">
        <w:rPr>
          <w:rFonts w:asciiTheme="minorHAnsi" w:hAnsiTheme="minorHAnsi" w:cstheme="minorHAnsi"/>
          <w:szCs w:val="24"/>
        </w:rPr>
        <w:t>ě</w:t>
      </w:r>
      <w:r w:rsidR="00933DF9" w:rsidRPr="00B261F9">
        <w:rPr>
          <w:rFonts w:asciiTheme="minorHAnsi" w:hAnsiTheme="minorHAnsi" w:cstheme="minorHAnsi"/>
          <w:szCs w:val="24"/>
        </w:rPr>
        <w:t xml:space="preserve"> hodnot krajiny na území ČR, vycházejících z našich specifik</w:t>
      </w:r>
      <w:r w:rsidR="00CC758A" w:rsidRPr="00B261F9">
        <w:rPr>
          <w:rFonts w:asciiTheme="minorHAnsi" w:hAnsiTheme="minorHAnsi" w:cstheme="minorHAnsi"/>
          <w:szCs w:val="24"/>
        </w:rPr>
        <w:t>, a to i v mezioborové spolupráci</w:t>
      </w:r>
      <w:r w:rsidR="00933DF9" w:rsidRPr="00B261F9">
        <w:rPr>
          <w:rFonts w:asciiTheme="minorHAnsi" w:hAnsiTheme="minorHAnsi" w:cstheme="minorHAnsi"/>
          <w:szCs w:val="24"/>
        </w:rPr>
        <w:t>. Proces vývoje kulturních krajin není z logiky věci uzavřen</w:t>
      </w:r>
      <w:r w:rsidR="009F0BF5" w:rsidRPr="00B261F9">
        <w:rPr>
          <w:rFonts w:asciiTheme="minorHAnsi" w:hAnsiTheme="minorHAnsi" w:cstheme="minorHAnsi"/>
          <w:szCs w:val="24"/>
        </w:rPr>
        <w:t xml:space="preserve"> a ani nikdy nebude</w:t>
      </w:r>
      <w:r w:rsidR="00933DF9" w:rsidRPr="00B261F9">
        <w:rPr>
          <w:rFonts w:asciiTheme="minorHAnsi" w:hAnsiTheme="minorHAnsi" w:cstheme="minorHAnsi"/>
          <w:szCs w:val="24"/>
        </w:rPr>
        <w:t>.</w:t>
      </w:r>
      <w:r w:rsidR="0080030F" w:rsidRPr="00B261F9">
        <w:rPr>
          <w:rFonts w:asciiTheme="minorHAnsi" w:hAnsiTheme="minorHAnsi" w:cstheme="minorHAnsi"/>
          <w:szCs w:val="24"/>
        </w:rPr>
        <w:t xml:space="preserve"> Podobně tak jsou předmětem zájmu a ochrany jako jedné z položek evropského kulturního dědictví archeologické nemovité nálezy, a to zejména ty, které jsou dosud uloženy ve svém původním uložení, tj. v zemi, a to prostřednictvím </w:t>
      </w:r>
      <w:r w:rsidR="0080030F" w:rsidRPr="00B261F9">
        <w:rPr>
          <w:rFonts w:asciiTheme="minorHAnsi" w:hAnsiTheme="minorHAnsi" w:cstheme="minorHAnsi"/>
          <w:i/>
          <w:szCs w:val="24"/>
        </w:rPr>
        <w:t>Úmluvy o ochraně archeologického dědictví Evropy</w:t>
      </w:r>
      <w:r w:rsidR="0080030F" w:rsidRPr="00B261F9">
        <w:rPr>
          <w:rFonts w:asciiTheme="minorHAnsi" w:hAnsiTheme="minorHAnsi" w:cstheme="minorHAnsi"/>
          <w:szCs w:val="24"/>
        </w:rPr>
        <w:t>.</w:t>
      </w:r>
      <w:r w:rsidR="0080030F" w:rsidRPr="00B261F9">
        <w:rPr>
          <w:rStyle w:val="Znakapoznpodarou"/>
          <w:rFonts w:asciiTheme="minorHAnsi" w:hAnsiTheme="minorHAnsi" w:cstheme="minorHAnsi"/>
          <w:szCs w:val="24"/>
        </w:rPr>
        <w:footnoteReference w:id="2"/>
      </w:r>
    </w:p>
    <w:p w14:paraId="04152078" w14:textId="77777777" w:rsidR="004E1A89" w:rsidRPr="00B261F9" w:rsidRDefault="004E1A89" w:rsidP="00CB11C2">
      <w:pPr>
        <w:jc w:val="both"/>
        <w:rPr>
          <w:rFonts w:asciiTheme="minorHAnsi" w:hAnsiTheme="minorHAnsi" w:cstheme="minorHAnsi"/>
          <w:szCs w:val="24"/>
        </w:rPr>
      </w:pPr>
      <w:r w:rsidRPr="00B261F9">
        <w:rPr>
          <w:rFonts w:asciiTheme="minorHAnsi" w:hAnsiTheme="minorHAnsi" w:cstheme="minorHAnsi"/>
          <w:szCs w:val="24"/>
        </w:rPr>
        <w:t xml:space="preserve"> </w:t>
      </w:r>
    </w:p>
    <w:p w14:paraId="398B45EE" w14:textId="77777777" w:rsidR="004E1A89" w:rsidRPr="00B261F9" w:rsidRDefault="004E1A89" w:rsidP="00CB11C2">
      <w:pPr>
        <w:jc w:val="both"/>
        <w:rPr>
          <w:rFonts w:asciiTheme="minorHAnsi" w:hAnsiTheme="minorHAnsi" w:cstheme="minorHAnsi"/>
          <w:szCs w:val="24"/>
          <w:u w:val="single"/>
        </w:rPr>
      </w:pPr>
      <w:r w:rsidRPr="00B261F9">
        <w:rPr>
          <w:rFonts w:asciiTheme="minorHAnsi" w:hAnsiTheme="minorHAnsi" w:cstheme="minorHAnsi"/>
          <w:szCs w:val="24"/>
          <w:u w:val="single"/>
        </w:rPr>
        <w:t>Definice historické kulturní krajiny CHKO Kokořínsko-Máchův kraj:</w:t>
      </w:r>
    </w:p>
    <w:p w14:paraId="2F0686FD" w14:textId="45A85C43" w:rsidR="00FE5EB8" w:rsidRPr="00B261F9" w:rsidRDefault="00933DF9" w:rsidP="00CB11C2">
      <w:pPr>
        <w:jc w:val="both"/>
        <w:rPr>
          <w:rFonts w:asciiTheme="minorHAnsi" w:hAnsiTheme="minorHAnsi" w:cstheme="minorHAnsi"/>
          <w:szCs w:val="24"/>
        </w:rPr>
      </w:pPr>
      <w:r w:rsidRPr="00B261F9">
        <w:rPr>
          <w:rFonts w:asciiTheme="minorHAnsi" w:hAnsiTheme="minorHAnsi" w:cstheme="minorHAnsi"/>
          <w:szCs w:val="24"/>
        </w:rPr>
        <w:t xml:space="preserve">V podmínkách ČR je </w:t>
      </w:r>
      <w:r w:rsidR="009F0BF5" w:rsidRPr="00B261F9">
        <w:rPr>
          <w:rFonts w:asciiTheme="minorHAnsi" w:hAnsiTheme="minorHAnsi" w:cstheme="minorHAnsi"/>
          <w:szCs w:val="24"/>
        </w:rPr>
        <w:t xml:space="preserve">aktuálně </w:t>
      </w:r>
      <w:r w:rsidRPr="00B261F9">
        <w:rPr>
          <w:rFonts w:asciiTheme="minorHAnsi" w:hAnsiTheme="minorHAnsi" w:cstheme="minorHAnsi"/>
          <w:szCs w:val="24"/>
        </w:rPr>
        <w:t xml:space="preserve">platným metodickým východiskem pro definici kulturní krajiny CHKO Kokořínsko-Máchův kraj </w:t>
      </w:r>
      <w:r w:rsidR="009F0BF5" w:rsidRPr="00B261F9">
        <w:rPr>
          <w:rFonts w:asciiTheme="minorHAnsi" w:hAnsiTheme="minorHAnsi" w:cstheme="minorHAnsi"/>
          <w:szCs w:val="24"/>
        </w:rPr>
        <w:t xml:space="preserve">certifikovaná metodika </w:t>
      </w:r>
      <w:r w:rsidRPr="00B261F9">
        <w:rPr>
          <w:rFonts w:asciiTheme="minorHAnsi" w:hAnsiTheme="minorHAnsi" w:cstheme="minorHAnsi"/>
          <w:i/>
          <w:szCs w:val="24"/>
        </w:rPr>
        <w:t>Typologie historické kulturní krajiny České republiky</w:t>
      </w:r>
      <w:r w:rsidRPr="00B261F9">
        <w:rPr>
          <w:rStyle w:val="Znakapoznpodarou"/>
          <w:rFonts w:asciiTheme="minorHAnsi" w:hAnsiTheme="minorHAnsi" w:cstheme="minorHAnsi"/>
          <w:szCs w:val="24"/>
        </w:rPr>
        <w:footnoteReference w:id="3"/>
      </w:r>
      <w:r w:rsidRPr="00B261F9">
        <w:rPr>
          <w:rFonts w:asciiTheme="minorHAnsi" w:hAnsiTheme="minorHAnsi" w:cstheme="minorHAnsi"/>
          <w:i/>
          <w:szCs w:val="24"/>
        </w:rPr>
        <w:t>.</w:t>
      </w:r>
      <w:r w:rsidRPr="00B261F9">
        <w:rPr>
          <w:rFonts w:asciiTheme="minorHAnsi" w:hAnsiTheme="minorHAnsi" w:cstheme="minorHAnsi"/>
          <w:szCs w:val="24"/>
        </w:rPr>
        <w:t xml:space="preserve"> </w:t>
      </w:r>
      <w:r w:rsidR="009F0BF5" w:rsidRPr="00B261F9">
        <w:rPr>
          <w:rFonts w:asciiTheme="minorHAnsi" w:hAnsiTheme="minorHAnsi" w:cstheme="minorHAnsi"/>
          <w:szCs w:val="24"/>
        </w:rPr>
        <w:t>Zde ta</w:t>
      </w:r>
      <w:r w:rsidR="005504AA" w:rsidRPr="00B261F9">
        <w:rPr>
          <w:rFonts w:asciiTheme="minorHAnsi" w:hAnsiTheme="minorHAnsi" w:cstheme="minorHAnsi"/>
          <w:szCs w:val="24"/>
        </w:rPr>
        <w:t>t</w:t>
      </w:r>
      <w:r w:rsidR="009F0BF5" w:rsidRPr="00B261F9">
        <w:rPr>
          <w:rFonts w:asciiTheme="minorHAnsi" w:hAnsiTheme="minorHAnsi" w:cstheme="minorHAnsi"/>
          <w:szCs w:val="24"/>
        </w:rPr>
        <w:t>o n</w:t>
      </w:r>
      <w:r w:rsidR="00FE5EB8" w:rsidRPr="00B261F9">
        <w:rPr>
          <w:rFonts w:asciiTheme="minorHAnsi" w:hAnsiTheme="minorHAnsi" w:cstheme="minorHAnsi"/>
          <w:szCs w:val="24"/>
        </w:rPr>
        <w:t>árodní typologie historické kulturní krajiny definuje v Kategorii II - Organicky vyvinuté krajiny skupinu typů 19-20 - Turistická a trampská krajina (typ 19 - Turistická krajina, typ 20 - Krajina trampských osad)</w:t>
      </w:r>
      <w:r w:rsidR="00CC758A" w:rsidRPr="00B261F9">
        <w:rPr>
          <w:rFonts w:asciiTheme="minorHAnsi" w:hAnsiTheme="minorHAnsi" w:cstheme="minorHAnsi"/>
          <w:szCs w:val="24"/>
        </w:rPr>
        <w:t xml:space="preserve"> takové krajiny, jejichž kulturně historické hodnoty mohou být nad rámec běž</w:t>
      </w:r>
      <w:r w:rsidR="00FC303B" w:rsidRPr="00B261F9">
        <w:rPr>
          <w:rFonts w:asciiTheme="minorHAnsi" w:hAnsiTheme="minorHAnsi" w:cstheme="minorHAnsi"/>
          <w:szCs w:val="24"/>
        </w:rPr>
        <w:t>n</w:t>
      </w:r>
      <w:r w:rsidR="00CC758A" w:rsidRPr="00B261F9">
        <w:rPr>
          <w:rFonts w:asciiTheme="minorHAnsi" w:hAnsiTheme="minorHAnsi" w:cstheme="minorHAnsi"/>
          <w:szCs w:val="24"/>
        </w:rPr>
        <w:t>ého nemovitého stavebního dědictví (architektura drobná i slohová, technické památky, krajinné struktury) zastoupeny zcela specifickými znaky</w:t>
      </w:r>
      <w:r w:rsidR="00FE5EB8" w:rsidRPr="00B261F9">
        <w:rPr>
          <w:rFonts w:asciiTheme="minorHAnsi" w:hAnsiTheme="minorHAnsi" w:cstheme="minorHAnsi"/>
          <w:szCs w:val="24"/>
        </w:rPr>
        <w:t xml:space="preserve">. Krajina v CHKO Kokořínsko-Máchův kraj včetně </w:t>
      </w:r>
      <w:r w:rsidR="009F0BF5" w:rsidRPr="00B261F9">
        <w:rPr>
          <w:rFonts w:asciiTheme="minorHAnsi" w:hAnsiTheme="minorHAnsi" w:cstheme="minorHAnsi"/>
          <w:szCs w:val="24"/>
        </w:rPr>
        <w:t xml:space="preserve">té její části, </w:t>
      </w:r>
      <w:r w:rsidR="00FE5EB8" w:rsidRPr="00B261F9">
        <w:rPr>
          <w:rFonts w:asciiTheme="minorHAnsi" w:hAnsiTheme="minorHAnsi" w:cstheme="minorHAnsi"/>
          <w:szCs w:val="24"/>
        </w:rPr>
        <w:t>neformálně označované jako Roverské hory</w:t>
      </w:r>
      <w:r w:rsidR="009F0BF5" w:rsidRPr="00B261F9">
        <w:rPr>
          <w:rFonts w:asciiTheme="minorHAnsi" w:hAnsiTheme="minorHAnsi" w:cstheme="minorHAnsi"/>
          <w:szCs w:val="24"/>
        </w:rPr>
        <w:t xml:space="preserve">, </w:t>
      </w:r>
      <w:r w:rsidR="00FE5EB8" w:rsidRPr="00B261F9">
        <w:rPr>
          <w:rFonts w:asciiTheme="minorHAnsi" w:hAnsiTheme="minorHAnsi" w:cstheme="minorHAnsi"/>
          <w:szCs w:val="24"/>
        </w:rPr>
        <w:t xml:space="preserve">je historicky </w:t>
      </w:r>
      <w:r w:rsidR="00CC758A" w:rsidRPr="00B261F9">
        <w:rPr>
          <w:rFonts w:asciiTheme="minorHAnsi" w:hAnsiTheme="minorHAnsi" w:cstheme="minorHAnsi"/>
          <w:szCs w:val="24"/>
        </w:rPr>
        <w:t xml:space="preserve">dlouhodobě </w:t>
      </w:r>
      <w:r w:rsidR="00FE5EB8" w:rsidRPr="00B261F9">
        <w:rPr>
          <w:rFonts w:asciiTheme="minorHAnsi" w:hAnsiTheme="minorHAnsi" w:cstheme="minorHAnsi"/>
          <w:szCs w:val="24"/>
        </w:rPr>
        <w:t>ovlivňována trampskými aktivitami</w:t>
      </w:r>
      <w:r w:rsidR="009F0BF5" w:rsidRPr="00B261F9">
        <w:rPr>
          <w:rFonts w:asciiTheme="minorHAnsi" w:hAnsiTheme="minorHAnsi" w:cstheme="minorHAnsi"/>
          <w:szCs w:val="24"/>
        </w:rPr>
        <w:t>. Tyto aktivity jsou zde sledovatelné i v dnešní době. Nejsou však představovány</w:t>
      </w:r>
      <w:r w:rsidR="00FE5EB8" w:rsidRPr="00B261F9">
        <w:rPr>
          <w:rFonts w:asciiTheme="minorHAnsi" w:hAnsiTheme="minorHAnsi" w:cstheme="minorHAnsi"/>
          <w:szCs w:val="24"/>
        </w:rPr>
        <w:t xml:space="preserve"> budováním klasických trampských osad</w:t>
      </w:r>
      <w:r w:rsidR="00B163EB" w:rsidRPr="00B261F9">
        <w:rPr>
          <w:rFonts w:asciiTheme="minorHAnsi" w:hAnsiTheme="minorHAnsi" w:cstheme="minorHAnsi"/>
          <w:szCs w:val="24"/>
        </w:rPr>
        <w:t xml:space="preserve"> tak, jak je známe z jiných území ČR (např. Posázaví)</w:t>
      </w:r>
      <w:r w:rsidR="009F0BF5" w:rsidRPr="00B261F9">
        <w:rPr>
          <w:rFonts w:asciiTheme="minorHAnsi" w:hAnsiTheme="minorHAnsi" w:cstheme="minorHAnsi"/>
          <w:szCs w:val="24"/>
        </w:rPr>
        <w:t>. Charakteristickým pro toto území je</w:t>
      </w:r>
      <w:r w:rsidR="00FE5EB8" w:rsidRPr="00B261F9">
        <w:rPr>
          <w:rFonts w:asciiTheme="minorHAnsi" w:hAnsiTheme="minorHAnsi" w:cstheme="minorHAnsi"/>
          <w:szCs w:val="24"/>
        </w:rPr>
        <w:t xml:space="preserve"> zřizování volně přístupných kempů</w:t>
      </w:r>
      <w:r w:rsidR="009F0BF5" w:rsidRPr="00B261F9">
        <w:rPr>
          <w:rFonts w:asciiTheme="minorHAnsi" w:hAnsiTheme="minorHAnsi" w:cstheme="minorHAnsi"/>
          <w:szCs w:val="24"/>
        </w:rPr>
        <w:t>/nocovišť</w:t>
      </w:r>
      <w:r w:rsidR="00FE5EB8" w:rsidRPr="00B261F9">
        <w:rPr>
          <w:rFonts w:asciiTheme="minorHAnsi" w:hAnsiTheme="minorHAnsi" w:cstheme="minorHAnsi"/>
          <w:szCs w:val="24"/>
        </w:rPr>
        <w:t xml:space="preserve"> </w:t>
      </w:r>
      <w:r w:rsidR="009F0BF5" w:rsidRPr="00B261F9">
        <w:rPr>
          <w:rFonts w:asciiTheme="minorHAnsi" w:hAnsiTheme="minorHAnsi" w:cstheme="minorHAnsi"/>
          <w:szCs w:val="24"/>
        </w:rPr>
        <w:t xml:space="preserve">situovaných často </w:t>
      </w:r>
      <w:r w:rsidR="00FE5EB8" w:rsidRPr="00B261F9">
        <w:rPr>
          <w:rFonts w:asciiTheme="minorHAnsi" w:hAnsiTheme="minorHAnsi" w:cstheme="minorHAnsi"/>
          <w:szCs w:val="24"/>
        </w:rPr>
        <w:t xml:space="preserve">pod převisy pískovcových skal. </w:t>
      </w:r>
      <w:r w:rsidR="00B163EB" w:rsidRPr="00B261F9">
        <w:rPr>
          <w:rFonts w:asciiTheme="minorHAnsi" w:hAnsiTheme="minorHAnsi" w:cstheme="minorHAnsi"/>
          <w:szCs w:val="24"/>
        </w:rPr>
        <w:t>Tyto kempy/nocoviště jsou často dlouhodobě udržována ustáleným kolektivem návštěvníků – trampů. Na základě vyhodnocení aktuální terénní situace v CHKO Kokořínsko-Máchův kraj lze jako jednu z charakteristik tohoto území dle</w:t>
      </w:r>
      <w:r w:rsidR="009F0BF5" w:rsidRPr="00B261F9">
        <w:rPr>
          <w:rFonts w:asciiTheme="minorHAnsi" w:hAnsiTheme="minorHAnsi" w:cstheme="minorHAnsi"/>
          <w:szCs w:val="24"/>
        </w:rPr>
        <w:t> výše zmíněn</w:t>
      </w:r>
      <w:r w:rsidR="00B163EB" w:rsidRPr="00B261F9">
        <w:rPr>
          <w:rFonts w:asciiTheme="minorHAnsi" w:hAnsiTheme="minorHAnsi" w:cstheme="minorHAnsi"/>
          <w:szCs w:val="24"/>
        </w:rPr>
        <w:t>é</w:t>
      </w:r>
      <w:r w:rsidR="009F0BF5" w:rsidRPr="00B261F9">
        <w:rPr>
          <w:rFonts w:asciiTheme="minorHAnsi" w:hAnsiTheme="minorHAnsi" w:cstheme="minorHAnsi"/>
          <w:szCs w:val="24"/>
        </w:rPr>
        <w:t xml:space="preserve"> metodik</w:t>
      </w:r>
      <w:r w:rsidR="00B163EB" w:rsidRPr="00B261F9">
        <w:rPr>
          <w:rFonts w:asciiTheme="minorHAnsi" w:hAnsiTheme="minorHAnsi" w:cstheme="minorHAnsi"/>
          <w:szCs w:val="24"/>
        </w:rPr>
        <w:t>y</w:t>
      </w:r>
      <w:r w:rsidR="009F0BF5" w:rsidRPr="00B261F9">
        <w:rPr>
          <w:rFonts w:asciiTheme="minorHAnsi" w:hAnsiTheme="minorHAnsi" w:cstheme="minorHAnsi"/>
          <w:szCs w:val="24"/>
        </w:rPr>
        <w:t xml:space="preserve"> </w:t>
      </w:r>
      <w:r w:rsidR="00B163EB" w:rsidRPr="00B261F9">
        <w:rPr>
          <w:rFonts w:asciiTheme="minorHAnsi" w:hAnsiTheme="minorHAnsi" w:cstheme="minorHAnsi"/>
          <w:szCs w:val="24"/>
        </w:rPr>
        <w:t>považovat</w:t>
      </w:r>
      <w:r w:rsidR="00FE5EB8" w:rsidRPr="00B261F9">
        <w:rPr>
          <w:rFonts w:asciiTheme="minorHAnsi" w:hAnsiTheme="minorHAnsi" w:cstheme="minorHAnsi"/>
          <w:szCs w:val="24"/>
        </w:rPr>
        <w:t xml:space="preserve"> přírodně-kulturní krajin</w:t>
      </w:r>
      <w:r w:rsidR="00B163EB" w:rsidRPr="00B261F9">
        <w:rPr>
          <w:rFonts w:asciiTheme="minorHAnsi" w:hAnsiTheme="minorHAnsi" w:cstheme="minorHAnsi"/>
          <w:szCs w:val="24"/>
        </w:rPr>
        <w:t>u</w:t>
      </w:r>
      <w:r w:rsidR="00FE5EB8" w:rsidRPr="00B261F9">
        <w:rPr>
          <w:rFonts w:asciiTheme="minorHAnsi" w:hAnsiTheme="minorHAnsi" w:cstheme="minorHAnsi"/>
          <w:szCs w:val="24"/>
        </w:rPr>
        <w:t xml:space="preserve"> jako</w:t>
      </w:r>
      <w:r w:rsidR="00C1291B" w:rsidRPr="00B261F9">
        <w:rPr>
          <w:rFonts w:asciiTheme="minorHAnsi" w:hAnsiTheme="minorHAnsi" w:cstheme="minorHAnsi"/>
          <w:szCs w:val="24"/>
        </w:rPr>
        <w:t xml:space="preserve"> </w:t>
      </w:r>
      <w:r w:rsidR="00D42022" w:rsidRPr="00B261F9">
        <w:rPr>
          <w:rFonts w:asciiTheme="minorHAnsi" w:hAnsiTheme="minorHAnsi" w:cstheme="minorHAnsi"/>
          <w:szCs w:val="24"/>
        </w:rPr>
        <w:t>kombinac</w:t>
      </w:r>
      <w:r w:rsidR="00C1291B" w:rsidRPr="00B261F9">
        <w:rPr>
          <w:rFonts w:asciiTheme="minorHAnsi" w:hAnsiTheme="minorHAnsi" w:cstheme="minorHAnsi"/>
          <w:szCs w:val="24"/>
        </w:rPr>
        <w:t xml:space="preserve">i </w:t>
      </w:r>
      <w:r w:rsidR="00FE5EB8" w:rsidRPr="00B261F9">
        <w:rPr>
          <w:rFonts w:asciiTheme="minorHAnsi" w:hAnsiTheme="minorHAnsi" w:cstheme="minorHAnsi"/>
          <w:szCs w:val="24"/>
        </w:rPr>
        <w:t>typ</w:t>
      </w:r>
      <w:r w:rsidR="00B163EB" w:rsidRPr="00B261F9">
        <w:rPr>
          <w:rFonts w:asciiTheme="minorHAnsi" w:hAnsiTheme="minorHAnsi" w:cstheme="minorHAnsi"/>
          <w:szCs w:val="24"/>
        </w:rPr>
        <w:t>ů</w:t>
      </w:r>
      <w:r w:rsidR="00FE5EB8" w:rsidRPr="00B261F9">
        <w:rPr>
          <w:rFonts w:asciiTheme="minorHAnsi" w:hAnsiTheme="minorHAnsi" w:cstheme="minorHAnsi"/>
          <w:szCs w:val="24"/>
        </w:rPr>
        <w:t xml:space="preserve"> 19 a 20. </w:t>
      </w:r>
    </w:p>
    <w:p w14:paraId="28757559" w14:textId="77777777" w:rsidR="00933DF9" w:rsidRPr="00B261F9" w:rsidRDefault="00FE5EB8" w:rsidP="00CB11C2">
      <w:pPr>
        <w:jc w:val="both"/>
        <w:rPr>
          <w:rFonts w:asciiTheme="minorHAnsi" w:hAnsiTheme="minorHAnsi" w:cstheme="minorHAnsi"/>
          <w:szCs w:val="24"/>
        </w:rPr>
      </w:pPr>
      <w:r w:rsidRPr="00B261F9">
        <w:rPr>
          <w:rFonts w:asciiTheme="minorHAnsi" w:hAnsiTheme="minorHAnsi" w:cstheme="minorHAnsi"/>
          <w:szCs w:val="24"/>
        </w:rPr>
        <w:tab/>
      </w:r>
    </w:p>
    <w:p w14:paraId="3D239E37" w14:textId="77777777" w:rsidR="00CB11C2" w:rsidRPr="00B261F9" w:rsidRDefault="00933DF9" w:rsidP="00CB11C2">
      <w:pPr>
        <w:jc w:val="both"/>
        <w:rPr>
          <w:rFonts w:asciiTheme="minorHAnsi" w:hAnsiTheme="minorHAnsi" w:cstheme="minorHAnsi"/>
          <w:szCs w:val="24"/>
          <w:u w:val="single"/>
        </w:rPr>
      </w:pPr>
      <w:r w:rsidRPr="00B261F9">
        <w:rPr>
          <w:rFonts w:asciiTheme="minorHAnsi" w:hAnsiTheme="minorHAnsi" w:cstheme="minorHAnsi"/>
          <w:szCs w:val="24"/>
          <w:u w:val="single"/>
        </w:rPr>
        <w:t xml:space="preserve">Problematika ochrany kulturní krajiny CHKO v kontextu památkové péče: </w:t>
      </w:r>
    </w:p>
    <w:p w14:paraId="1A797761" w14:textId="49CD4466" w:rsidR="009F0BF5" w:rsidRPr="00B261F9" w:rsidRDefault="00CB11C2" w:rsidP="00CB11C2">
      <w:pPr>
        <w:jc w:val="both"/>
        <w:rPr>
          <w:rFonts w:asciiTheme="minorHAnsi" w:hAnsiTheme="minorHAnsi" w:cstheme="minorHAnsi"/>
          <w:szCs w:val="24"/>
        </w:rPr>
      </w:pPr>
      <w:r w:rsidRPr="00B261F9">
        <w:rPr>
          <w:rFonts w:asciiTheme="minorHAnsi" w:hAnsiTheme="minorHAnsi" w:cstheme="minorHAnsi"/>
          <w:szCs w:val="24"/>
        </w:rPr>
        <w:t>Trampská kulturní krajina, byť vzniklá a vyvíjející se v nedávné době</w:t>
      </w:r>
      <w:r w:rsidR="009F0BF5" w:rsidRPr="00B261F9">
        <w:rPr>
          <w:rFonts w:asciiTheme="minorHAnsi" w:hAnsiTheme="minorHAnsi" w:cstheme="minorHAnsi"/>
          <w:szCs w:val="24"/>
        </w:rPr>
        <w:t>,</w:t>
      </w:r>
      <w:r w:rsidRPr="00B261F9">
        <w:rPr>
          <w:rFonts w:asciiTheme="minorHAnsi" w:hAnsiTheme="minorHAnsi" w:cstheme="minorHAnsi"/>
          <w:szCs w:val="24"/>
        </w:rPr>
        <w:t xml:space="preserve"> má</w:t>
      </w:r>
      <w:r w:rsidR="00FE5EB8" w:rsidRPr="00B261F9">
        <w:rPr>
          <w:rFonts w:asciiTheme="minorHAnsi" w:hAnsiTheme="minorHAnsi" w:cstheme="minorHAnsi"/>
          <w:szCs w:val="24"/>
        </w:rPr>
        <w:t xml:space="preserve"> v</w:t>
      </w:r>
      <w:r w:rsidR="009F0BF5" w:rsidRPr="00B261F9">
        <w:rPr>
          <w:rFonts w:asciiTheme="minorHAnsi" w:hAnsiTheme="minorHAnsi" w:cstheme="minorHAnsi"/>
          <w:szCs w:val="24"/>
        </w:rPr>
        <w:t> </w:t>
      </w:r>
      <w:r w:rsidR="00FE5EB8" w:rsidRPr="00B261F9">
        <w:rPr>
          <w:rFonts w:asciiTheme="minorHAnsi" w:hAnsiTheme="minorHAnsi" w:cstheme="minorHAnsi"/>
          <w:szCs w:val="24"/>
        </w:rPr>
        <w:t>této</w:t>
      </w:r>
      <w:r w:rsidR="009F0BF5" w:rsidRPr="00B261F9">
        <w:rPr>
          <w:rFonts w:asciiTheme="minorHAnsi" w:hAnsiTheme="minorHAnsi" w:cstheme="minorHAnsi"/>
          <w:szCs w:val="24"/>
        </w:rPr>
        <w:t xml:space="preserve"> své </w:t>
      </w:r>
      <w:r w:rsidR="00FE5EB8" w:rsidRPr="00B261F9">
        <w:rPr>
          <w:rFonts w:asciiTheme="minorHAnsi" w:hAnsiTheme="minorHAnsi" w:cstheme="minorHAnsi"/>
          <w:szCs w:val="24"/>
        </w:rPr>
        <w:t>podobě svoje místo</w:t>
      </w:r>
      <w:r w:rsidR="009F0BF5" w:rsidRPr="00B261F9">
        <w:rPr>
          <w:rFonts w:asciiTheme="minorHAnsi" w:hAnsiTheme="minorHAnsi" w:cstheme="minorHAnsi"/>
          <w:szCs w:val="24"/>
        </w:rPr>
        <w:t xml:space="preserve"> mezi památkovými hodnotami</w:t>
      </w:r>
      <w:r w:rsidRPr="00B261F9">
        <w:rPr>
          <w:rFonts w:asciiTheme="minorHAnsi" w:hAnsiTheme="minorHAnsi" w:cstheme="minorHAnsi"/>
          <w:szCs w:val="24"/>
        </w:rPr>
        <w:t xml:space="preserve">. Vzhledem k současnému vývoji </w:t>
      </w:r>
      <w:r w:rsidR="00D42022" w:rsidRPr="00B261F9">
        <w:rPr>
          <w:rFonts w:asciiTheme="minorHAnsi" w:hAnsiTheme="minorHAnsi" w:cstheme="minorHAnsi"/>
          <w:szCs w:val="24"/>
        </w:rPr>
        <w:t xml:space="preserve">a vzrůstající oblibě krátkodobých i objevitelských pobytů v přírodě bez znaků masového turismu </w:t>
      </w:r>
      <w:r w:rsidRPr="00B261F9">
        <w:rPr>
          <w:rFonts w:asciiTheme="minorHAnsi" w:hAnsiTheme="minorHAnsi" w:cstheme="minorHAnsi"/>
          <w:szCs w:val="24"/>
        </w:rPr>
        <w:t>lze předpokládat spíše růst jejího významu v budoucnosti. Dnes je většina krajiny, spojen</w:t>
      </w:r>
      <w:r w:rsidR="009F0BF5" w:rsidRPr="00B261F9">
        <w:rPr>
          <w:rFonts w:asciiTheme="minorHAnsi" w:hAnsiTheme="minorHAnsi" w:cstheme="minorHAnsi"/>
          <w:szCs w:val="24"/>
        </w:rPr>
        <w:t>á</w:t>
      </w:r>
      <w:r w:rsidRPr="00B261F9">
        <w:rPr>
          <w:rFonts w:asciiTheme="minorHAnsi" w:hAnsiTheme="minorHAnsi" w:cstheme="minorHAnsi"/>
          <w:szCs w:val="24"/>
        </w:rPr>
        <w:t xml:space="preserve"> s tímto fenoménem součástí regionů, které jsou chráněny z pohledu přírody a krajiny. Jsou také většinou oblastí, kde dochází k hospodářskému využití lesa, jako jejich dominantního přírodního pokryvu. </w:t>
      </w:r>
    </w:p>
    <w:p w14:paraId="40E57E15" w14:textId="27E06AAB" w:rsidR="003E6B98" w:rsidRPr="00B261F9" w:rsidRDefault="00CB11C2" w:rsidP="00CB11C2">
      <w:pPr>
        <w:jc w:val="both"/>
        <w:rPr>
          <w:rFonts w:asciiTheme="minorHAnsi" w:hAnsiTheme="minorHAnsi" w:cstheme="minorHAnsi"/>
          <w:szCs w:val="24"/>
        </w:rPr>
      </w:pPr>
      <w:r w:rsidRPr="00B261F9">
        <w:rPr>
          <w:rFonts w:asciiTheme="minorHAnsi" w:hAnsiTheme="minorHAnsi" w:cstheme="minorHAnsi"/>
          <w:szCs w:val="24"/>
        </w:rPr>
        <w:t>Tramping, vázaný myšlenkově na soužití s přírodou, využití přírodních materiálů tam kde je to možné a vzhledem ke krajině volbě spíše neinvazivních či mírně invazivních aktivit vůči přírodnímu prostředí</w:t>
      </w:r>
      <w:r w:rsidR="009F0BF5" w:rsidRPr="00B261F9">
        <w:rPr>
          <w:rFonts w:asciiTheme="minorHAnsi" w:hAnsiTheme="minorHAnsi" w:cstheme="minorHAnsi"/>
          <w:szCs w:val="24"/>
        </w:rPr>
        <w:t>,</w:t>
      </w:r>
      <w:r w:rsidRPr="00B261F9">
        <w:rPr>
          <w:rFonts w:asciiTheme="minorHAnsi" w:hAnsiTheme="minorHAnsi" w:cstheme="minorHAnsi"/>
          <w:szCs w:val="24"/>
        </w:rPr>
        <w:t xml:space="preserve"> </w:t>
      </w:r>
      <w:r w:rsidR="009F0BF5" w:rsidRPr="00B261F9">
        <w:rPr>
          <w:rFonts w:asciiTheme="minorHAnsi" w:hAnsiTheme="minorHAnsi" w:cstheme="minorHAnsi"/>
          <w:szCs w:val="24"/>
        </w:rPr>
        <w:t>do jisté míry</w:t>
      </w:r>
      <w:r w:rsidRPr="00B261F9">
        <w:rPr>
          <w:rFonts w:asciiTheme="minorHAnsi" w:hAnsiTheme="minorHAnsi" w:cstheme="minorHAnsi"/>
          <w:szCs w:val="24"/>
        </w:rPr>
        <w:t xml:space="preserve"> navazuje na minulé způsoby jejího využití (konkrétně povrchová a přípovrchová těžba kamene, případně lesní pastevectví)</w:t>
      </w:r>
      <w:r w:rsidR="009F0BF5" w:rsidRPr="00B261F9">
        <w:rPr>
          <w:rFonts w:asciiTheme="minorHAnsi" w:hAnsiTheme="minorHAnsi" w:cstheme="minorHAnsi"/>
          <w:szCs w:val="24"/>
        </w:rPr>
        <w:t>.</w:t>
      </w:r>
      <w:r w:rsidR="00FE5EB8" w:rsidRPr="00B261F9">
        <w:rPr>
          <w:rFonts w:asciiTheme="minorHAnsi" w:hAnsiTheme="minorHAnsi" w:cstheme="minorHAnsi"/>
          <w:szCs w:val="24"/>
        </w:rPr>
        <w:t xml:space="preserve"> </w:t>
      </w:r>
      <w:r w:rsidR="009F0BF5" w:rsidRPr="00B261F9">
        <w:rPr>
          <w:rFonts w:asciiTheme="minorHAnsi" w:hAnsiTheme="minorHAnsi" w:cstheme="minorHAnsi"/>
          <w:szCs w:val="24"/>
        </w:rPr>
        <w:t xml:space="preserve">Právě použití přírodních materiálů </w:t>
      </w:r>
      <w:r w:rsidR="00D42022" w:rsidRPr="00B261F9">
        <w:rPr>
          <w:rFonts w:asciiTheme="minorHAnsi" w:hAnsiTheme="minorHAnsi" w:cstheme="minorHAnsi"/>
          <w:szCs w:val="24"/>
        </w:rPr>
        <w:t xml:space="preserve">při jakýchkoli úpravách prostředí pro </w:t>
      </w:r>
      <w:r w:rsidR="00D42022" w:rsidRPr="00B261F9">
        <w:rPr>
          <w:rFonts w:asciiTheme="minorHAnsi" w:hAnsiTheme="minorHAnsi" w:cstheme="minorHAnsi"/>
          <w:szCs w:val="24"/>
        </w:rPr>
        <w:lastRenderedPageBreak/>
        <w:t xml:space="preserve">krátkodobý pobyt (přenocování) </w:t>
      </w:r>
      <w:r w:rsidR="009F0BF5" w:rsidRPr="00B261F9">
        <w:rPr>
          <w:rFonts w:asciiTheme="minorHAnsi" w:hAnsiTheme="minorHAnsi" w:cstheme="minorHAnsi"/>
          <w:szCs w:val="24"/>
        </w:rPr>
        <w:t>by mělo i nadále zůstat jedním z jejích charakteristických prvků,</w:t>
      </w:r>
      <w:r w:rsidRPr="00B261F9">
        <w:rPr>
          <w:rFonts w:asciiTheme="minorHAnsi" w:hAnsiTheme="minorHAnsi" w:cstheme="minorHAnsi"/>
          <w:szCs w:val="24"/>
        </w:rPr>
        <w:t xml:space="preserve"> nenarušen</w:t>
      </w:r>
      <w:r w:rsidR="009F0BF5" w:rsidRPr="00B261F9">
        <w:rPr>
          <w:rFonts w:asciiTheme="minorHAnsi" w:hAnsiTheme="minorHAnsi" w:cstheme="minorHAnsi"/>
          <w:szCs w:val="24"/>
        </w:rPr>
        <w:t>ých</w:t>
      </w:r>
      <w:r w:rsidRPr="00B261F9">
        <w:rPr>
          <w:rFonts w:asciiTheme="minorHAnsi" w:hAnsiTheme="minorHAnsi" w:cstheme="minorHAnsi"/>
          <w:szCs w:val="24"/>
        </w:rPr>
        <w:t xml:space="preserve"> moderními vlivy (použití moderních materiálů </w:t>
      </w:r>
      <w:r w:rsidR="003E6B98" w:rsidRPr="00B261F9">
        <w:rPr>
          <w:rFonts w:asciiTheme="minorHAnsi" w:hAnsiTheme="minorHAnsi" w:cstheme="minorHAnsi"/>
          <w:szCs w:val="24"/>
        </w:rPr>
        <w:t>na nocležištích)</w:t>
      </w:r>
      <w:r w:rsidR="009F0BF5" w:rsidRPr="00B261F9">
        <w:rPr>
          <w:rFonts w:asciiTheme="minorHAnsi" w:hAnsiTheme="minorHAnsi" w:cstheme="minorHAnsi"/>
          <w:szCs w:val="24"/>
        </w:rPr>
        <w:t>.</w:t>
      </w:r>
      <w:r w:rsidRPr="00B261F9">
        <w:rPr>
          <w:rFonts w:asciiTheme="minorHAnsi" w:hAnsiTheme="minorHAnsi" w:cstheme="minorHAnsi"/>
          <w:szCs w:val="24"/>
        </w:rPr>
        <w:t xml:space="preserve"> </w:t>
      </w:r>
      <w:r w:rsidR="0080030F" w:rsidRPr="00B261F9">
        <w:rPr>
          <w:rFonts w:asciiTheme="minorHAnsi" w:hAnsiTheme="minorHAnsi" w:cstheme="minorHAnsi"/>
          <w:szCs w:val="24"/>
        </w:rPr>
        <w:t>Dutiny a p</w:t>
      </w:r>
      <w:r w:rsidR="009F0BF5" w:rsidRPr="00B261F9">
        <w:rPr>
          <w:rFonts w:asciiTheme="minorHAnsi" w:hAnsiTheme="minorHAnsi" w:cstheme="minorHAnsi"/>
          <w:szCs w:val="24"/>
        </w:rPr>
        <w:t xml:space="preserve">řevisy, někde upravené i v souvislosti s těžbou kamene představuje do jisté míry </w:t>
      </w:r>
      <w:r w:rsidR="003E6B98" w:rsidRPr="00B261F9">
        <w:rPr>
          <w:rFonts w:asciiTheme="minorHAnsi" w:hAnsiTheme="minorHAnsi" w:cstheme="minorHAnsi"/>
          <w:szCs w:val="24"/>
        </w:rPr>
        <w:t>kontinuitu v jejím</w:t>
      </w:r>
      <w:r w:rsidR="00FE5EB8" w:rsidRPr="00B261F9">
        <w:rPr>
          <w:rFonts w:asciiTheme="minorHAnsi" w:hAnsiTheme="minorHAnsi" w:cstheme="minorHAnsi"/>
          <w:szCs w:val="24"/>
        </w:rPr>
        <w:t xml:space="preserve"> tradiční</w:t>
      </w:r>
      <w:r w:rsidR="003E6B98" w:rsidRPr="00B261F9">
        <w:rPr>
          <w:rFonts w:asciiTheme="minorHAnsi" w:hAnsiTheme="minorHAnsi" w:cstheme="minorHAnsi"/>
          <w:szCs w:val="24"/>
        </w:rPr>
        <w:t>m</w:t>
      </w:r>
      <w:r w:rsidR="00FE5EB8" w:rsidRPr="00B261F9">
        <w:rPr>
          <w:rFonts w:asciiTheme="minorHAnsi" w:hAnsiTheme="minorHAnsi" w:cstheme="minorHAnsi"/>
          <w:szCs w:val="24"/>
        </w:rPr>
        <w:t xml:space="preserve"> způsobu využívání. </w:t>
      </w:r>
    </w:p>
    <w:p w14:paraId="3F22CE29" w14:textId="0ACFE59C" w:rsidR="00C22715" w:rsidRPr="00B261F9" w:rsidRDefault="003E6B98" w:rsidP="00A40C01">
      <w:pPr>
        <w:pStyle w:val="Nadpis3"/>
        <w:jc w:val="both"/>
        <w:rPr>
          <w:rFonts w:asciiTheme="minorHAnsi" w:hAnsiTheme="minorHAnsi" w:cstheme="minorHAnsi"/>
          <w:b w:val="0"/>
          <w:sz w:val="24"/>
          <w:szCs w:val="24"/>
        </w:rPr>
      </w:pPr>
      <w:r w:rsidRPr="00B261F9">
        <w:rPr>
          <w:rFonts w:asciiTheme="minorHAnsi" w:hAnsiTheme="minorHAnsi" w:cstheme="minorHAnsi"/>
          <w:b w:val="0"/>
          <w:sz w:val="24"/>
          <w:szCs w:val="24"/>
        </w:rPr>
        <w:t>Trampská k</w:t>
      </w:r>
      <w:r w:rsidR="00FE5EB8" w:rsidRPr="00B261F9">
        <w:rPr>
          <w:rFonts w:asciiTheme="minorHAnsi" w:hAnsiTheme="minorHAnsi" w:cstheme="minorHAnsi"/>
          <w:b w:val="0"/>
          <w:sz w:val="24"/>
          <w:szCs w:val="24"/>
        </w:rPr>
        <w:t xml:space="preserve">rajina </w:t>
      </w:r>
      <w:r w:rsidR="0080030F" w:rsidRPr="00B261F9">
        <w:rPr>
          <w:rFonts w:asciiTheme="minorHAnsi" w:hAnsiTheme="minorHAnsi" w:cstheme="minorHAnsi"/>
          <w:b w:val="0"/>
          <w:sz w:val="24"/>
          <w:szCs w:val="24"/>
        </w:rPr>
        <w:t xml:space="preserve">nepochybně </w:t>
      </w:r>
      <w:r w:rsidR="00FE5EB8" w:rsidRPr="00B261F9">
        <w:rPr>
          <w:rFonts w:asciiTheme="minorHAnsi" w:hAnsiTheme="minorHAnsi" w:cstheme="minorHAnsi"/>
          <w:b w:val="0"/>
          <w:sz w:val="24"/>
          <w:szCs w:val="24"/>
        </w:rPr>
        <w:t>obsahuje historickou a kulturní hodnotu</w:t>
      </w:r>
      <w:r w:rsidR="0080030F" w:rsidRPr="00B261F9">
        <w:rPr>
          <w:rFonts w:asciiTheme="minorHAnsi" w:hAnsiTheme="minorHAnsi" w:cstheme="minorHAnsi"/>
          <w:b w:val="0"/>
          <w:sz w:val="24"/>
          <w:szCs w:val="24"/>
        </w:rPr>
        <w:t>,</w:t>
      </w:r>
      <w:r w:rsidRPr="00B261F9">
        <w:rPr>
          <w:rFonts w:asciiTheme="minorHAnsi" w:hAnsiTheme="minorHAnsi" w:cstheme="minorHAnsi"/>
          <w:b w:val="0"/>
          <w:sz w:val="24"/>
          <w:szCs w:val="24"/>
        </w:rPr>
        <w:t xml:space="preserve"> jejíž zachování </w:t>
      </w:r>
      <w:r w:rsidR="00D42022" w:rsidRPr="00B261F9">
        <w:rPr>
          <w:rFonts w:asciiTheme="minorHAnsi" w:hAnsiTheme="minorHAnsi" w:cstheme="minorHAnsi"/>
          <w:b w:val="0"/>
          <w:sz w:val="24"/>
          <w:szCs w:val="24"/>
        </w:rPr>
        <w:t xml:space="preserve">v co nejautentičtějších projevech </w:t>
      </w:r>
      <w:r w:rsidRPr="00B261F9">
        <w:rPr>
          <w:rFonts w:asciiTheme="minorHAnsi" w:hAnsiTheme="minorHAnsi" w:cstheme="minorHAnsi"/>
          <w:b w:val="0"/>
          <w:sz w:val="24"/>
          <w:szCs w:val="24"/>
        </w:rPr>
        <w:t>je</w:t>
      </w:r>
      <w:r w:rsidR="00FE5EB8" w:rsidRPr="00B261F9">
        <w:rPr>
          <w:rFonts w:asciiTheme="minorHAnsi" w:hAnsiTheme="minorHAnsi" w:cstheme="minorHAnsi"/>
          <w:b w:val="0"/>
          <w:sz w:val="24"/>
          <w:szCs w:val="24"/>
        </w:rPr>
        <w:t xml:space="preserve"> </w:t>
      </w:r>
      <w:r w:rsidRPr="00B261F9">
        <w:rPr>
          <w:rFonts w:asciiTheme="minorHAnsi" w:hAnsiTheme="minorHAnsi" w:cstheme="minorHAnsi"/>
          <w:b w:val="0"/>
          <w:sz w:val="24"/>
          <w:szCs w:val="24"/>
        </w:rPr>
        <w:t>nutno chápat jako</w:t>
      </w:r>
      <w:r w:rsidR="00FE5EB8" w:rsidRPr="00B261F9">
        <w:rPr>
          <w:rFonts w:asciiTheme="minorHAnsi" w:hAnsiTheme="minorHAnsi" w:cstheme="minorHAnsi"/>
          <w:b w:val="0"/>
          <w:sz w:val="24"/>
          <w:szCs w:val="24"/>
        </w:rPr>
        <w:t xml:space="preserve"> veřejný zájem a hledat možnosti jeho koexistence s dalšími legitimními veřejnými zájmy.</w:t>
      </w:r>
      <w:r w:rsidRPr="00B261F9">
        <w:rPr>
          <w:rFonts w:asciiTheme="minorHAnsi" w:hAnsiTheme="minorHAnsi" w:cstheme="minorHAnsi"/>
          <w:b w:val="0"/>
          <w:sz w:val="24"/>
          <w:szCs w:val="24"/>
        </w:rPr>
        <w:t xml:space="preserve"> V konkrétním kontextu CHKO Kokořínsko-Máchův kraj je ochrana krajinného rázu a terénního reliéfu zajištěna </w:t>
      </w:r>
      <w:r w:rsidR="00C22715" w:rsidRPr="00B261F9">
        <w:rPr>
          <w:rFonts w:asciiTheme="minorHAnsi" w:hAnsiTheme="minorHAnsi" w:cstheme="minorHAnsi"/>
          <w:b w:val="0"/>
          <w:sz w:val="24"/>
          <w:szCs w:val="24"/>
        </w:rPr>
        <w:t xml:space="preserve">zejména </w:t>
      </w:r>
      <w:r w:rsidR="00D42022" w:rsidRPr="00B261F9">
        <w:rPr>
          <w:rFonts w:asciiTheme="minorHAnsi" w:hAnsiTheme="minorHAnsi" w:cstheme="minorHAnsi"/>
          <w:b w:val="0"/>
          <w:sz w:val="24"/>
          <w:szCs w:val="24"/>
        </w:rPr>
        <w:t xml:space="preserve">státní </w:t>
      </w:r>
      <w:r w:rsidRPr="00B261F9">
        <w:rPr>
          <w:rFonts w:asciiTheme="minorHAnsi" w:hAnsiTheme="minorHAnsi" w:cstheme="minorHAnsi"/>
          <w:b w:val="0"/>
          <w:sz w:val="24"/>
          <w:szCs w:val="24"/>
        </w:rPr>
        <w:t xml:space="preserve">ochranou přírody a krajiny. </w:t>
      </w:r>
      <w:r w:rsidR="00D42022" w:rsidRPr="00B261F9">
        <w:rPr>
          <w:rFonts w:asciiTheme="minorHAnsi" w:hAnsiTheme="minorHAnsi" w:cstheme="minorHAnsi"/>
          <w:b w:val="0"/>
          <w:sz w:val="24"/>
          <w:szCs w:val="24"/>
        </w:rPr>
        <w:t>Základní ochranné podmínky chráněných krajinných oblastí uvádí §26 Zákona o ochraně přírody a krajiny v platném znění. Právě z jeho současným zněním (§26, v odst. 1, pís</w:t>
      </w:r>
      <w:r w:rsidR="00B261F9">
        <w:rPr>
          <w:rFonts w:asciiTheme="minorHAnsi" w:hAnsiTheme="minorHAnsi" w:cstheme="minorHAnsi"/>
          <w:b w:val="0"/>
          <w:sz w:val="24"/>
          <w:szCs w:val="24"/>
        </w:rPr>
        <w:t>.</w:t>
      </w:r>
      <w:r w:rsidR="00D42022" w:rsidRPr="00B261F9">
        <w:rPr>
          <w:rFonts w:asciiTheme="minorHAnsi" w:hAnsiTheme="minorHAnsi" w:cstheme="minorHAnsi"/>
          <w:b w:val="0"/>
          <w:sz w:val="24"/>
          <w:szCs w:val="24"/>
        </w:rPr>
        <w:t xml:space="preserve"> b) jsou aktivity spojené s trampinge</w:t>
      </w:r>
      <w:r w:rsidR="00B261F9" w:rsidRPr="00B261F9">
        <w:rPr>
          <w:rFonts w:asciiTheme="minorHAnsi" w:hAnsiTheme="minorHAnsi" w:cstheme="minorHAnsi"/>
          <w:b w:val="0"/>
          <w:sz w:val="24"/>
          <w:szCs w:val="24"/>
        </w:rPr>
        <w:t>m</w:t>
      </w:r>
      <w:r w:rsidR="00D42022" w:rsidRPr="00B261F9">
        <w:rPr>
          <w:rFonts w:asciiTheme="minorHAnsi" w:hAnsiTheme="minorHAnsi" w:cstheme="minorHAnsi"/>
          <w:b w:val="0"/>
          <w:sz w:val="24"/>
          <w:szCs w:val="24"/>
        </w:rPr>
        <w:t xml:space="preserve"> v kolizi. Posílení mezioborové spolupráce s cílem harmonizace zájmů na podp</w:t>
      </w:r>
      <w:r w:rsidR="006303C7" w:rsidRPr="00B261F9">
        <w:rPr>
          <w:rFonts w:asciiTheme="minorHAnsi" w:hAnsiTheme="minorHAnsi" w:cstheme="minorHAnsi"/>
          <w:b w:val="0"/>
          <w:sz w:val="24"/>
          <w:szCs w:val="24"/>
        </w:rPr>
        <w:t>o</w:t>
      </w:r>
      <w:r w:rsidR="00D42022" w:rsidRPr="00B261F9">
        <w:rPr>
          <w:rFonts w:asciiTheme="minorHAnsi" w:hAnsiTheme="minorHAnsi" w:cstheme="minorHAnsi"/>
          <w:b w:val="0"/>
          <w:sz w:val="24"/>
          <w:szCs w:val="24"/>
        </w:rPr>
        <w:t>ru udržitelného trampingu by proto mělo vést k dílčí novelizaci v </w:t>
      </w:r>
      <w:r w:rsidR="006303C7" w:rsidRPr="00B261F9">
        <w:rPr>
          <w:rFonts w:asciiTheme="minorHAnsi" w:hAnsiTheme="minorHAnsi" w:cstheme="minorHAnsi"/>
          <w:b w:val="0"/>
          <w:sz w:val="24"/>
          <w:szCs w:val="24"/>
        </w:rPr>
        <w:t>tomto</w:t>
      </w:r>
      <w:r w:rsidR="00D42022" w:rsidRPr="00B261F9">
        <w:rPr>
          <w:rFonts w:asciiTheme="minorHAnsi" w:hAnsiTheme="minorHAnsi" w:cstheme="minorHAnsi"/>
          <w:b w:val="0"/>
          <w:sz w:val="24"/>
          <w:szCs w:val="24"/>
        </w:rPr>
        <w:t xml:space="preserve"> ohledu. </w:t>
      </w:r>
      <w:r w:rsidRPr="00B261F9">
        <w:rPr>
          <w:rFonts w:asciiTheme="minorHAnsi" w:hAnsiTheme="minorHAnsi" w:cstheme="minorHAnsi"/>
          <w:b w:val="0"/>
          <w:sz w:val="24"/>
          <w:szCs w:val="24"/>
        </w:rPr>
        <w:t xml:space="preserve">Opomenout </w:t>
      </w:r>
      <w:r w:rsidR="00A40C01" w:rsidRPr="00B261F9">
        <w:rPr>
          <w:rFonts w:asciiTheme="minorHAnsi" w:hAnsiTheme="minorHAnsi" w:cstheme="minorHAnsi"/>
          <w:b w:val="0"/>
          <w:sz w:val="24"/>
          <w:szCs w:val="24"/>
        </w:rPr>
        <w:t xml:space="preserve">také v konkrétním kontextu </w:t>
      </w:r>
      <w:r w:rsidRPr="00B261F9">
        <w:rPr>
          <w:rFonts w:asciiTheme="minorHAnsi" w:hAnsiTheme="minorHAnsi" w:cstheme="minorHAnsi"/>
          <w:b w:val="0"/>
          <w:sz w:val="24"/>
          <w:szCs w:val="24"/>
        </w:rPr>
        <w:t>nelze lesní zákon a povinnost majitele i návštěvníků lesa nenarušovat a neměnit terén, není-li to nutné s ohledem na hospodářské využití lesa.</w:t>
      </w:r>
      <w:r w:rsidR="00A40C01" w:rsidRPr="00B261F9">
        <w:rPr>
          <w:rStyle w:val="Znakapoznpodarou"/>
          <w:rFonts w:asciiTheme="minorHAnsi" w:hAnsiTheme="minorHAnsi" w:cstheme="minorHAnsi"/>
          <w:b w:val="0"/>
          <w:sz w:val="24"/>
          <w:szCs w:val="24"/>
        </w:rPr>
        <w:t xml:space="preserve"> </w:t>
      </w:r>
      <w:r w:rsidR="00A40C01" w:rsidRPr="00B261F9">
        <w:rPr>
          <w:rStyle w:val="Znakapoznpodarou"/>
          <w:rFonts w:asciiTheme="minorHAnsi" w:hAnsiTheme="minorHAnsi" w:cstheme="minorHAnsi"/>
          <w:b w:val="0"/>
          <w:sz w:val="24"/>
          <w:szCs w:val="24"/>
        </w:rPr>
        <w:footnoteReference w:id="4"/>
      </w:r>
      <w:r w:rsidRPr="00B261F9">
        <w:rPr>
          <w:rFonts w:asciiTheme="minorHAnsi" w:hAnsiTheme="minorHAnsi" w:cstheme="minorHAnsi"/>
          <w:b w:val="0"/>
          <w:sz w:val="24"/>
          <w:szCs w:val="24"/>
        </w:rPr>
        <w:t xml:space="preserve"> </w:t>
      </w:r>
    </w:p>
    <w:p w14:paraId="354BCF44" w14:textId="0F165A9F" w:rsidR="00CB11C2" w:rsidRPr="00B261F9" w:rsidRDefault="00C22715" w:rsidP="00CB11C2">
      <w:pPr>
        <w:jc w:val="both"/>
        <w:rPr>
          <w:rFonts w:asciiTheme="minorHAnsi" w:hAnsiTheme="minorHAnsi" w:cstheme="minorHAnsi"/>
          <w:szCs w:val="24"/>
        </w:rPr>
      </w:pPr>
      <w:r w:rsidRPr="00B261F9">
        <w:rPr>
          <w:rFonts w:asciiTheme="minorHAnsi" w:hAnsiTheme="minorHAnsi" w:cstheme="minorHAnsi"/>
          <w:szCs w:val="24"/>
        </w:rPr>
        <w:t>V</w:t>
      </w:r>
      <w:r w:rsidR="00C1291B" w:rsidRPr="00B261F9">
        <w:rPr>
          <w:rFonts w:asciiTheme="minorHAnsi" w:hAnsiTheme="minorHAnsi" w:cstheme="minorHAnsi"/>
          <w:szCs w:val="24"/>
        </w:rPr>
        <w:t xml:space="preserve"> této </w:t>
      </w:r>
      <w:r w:rsidRPr="00B261F9">
        <w:rPr>
          <w:rFonts w:asciiTheme="minorHAnsi" w:hAnsiTheme="minorHAnsi" w:cstheme="minorHAnsi"/>
          <w:szCs w:val="24"/>
        </w:rPr>
        <w:t>krajině se přirozeně nacházejí místa, mající svou památkovou hodnotu bez ohledu na</w:t>
      </w:r>
      <w:r w:rsidR="00A40C01" w:rsidRPr="00B261F9">
        <w:rPr>
          <w:rFonts w:asciiTheme="minorHAnsi" w:hAnsiTheme="minorHAnsi" w:cstheme="minorHAnsi"/>
          <w:szCs w:val="24"/>
        </w:rPr>
        <w:t xml:space="preserve"> to, zda jsou spojena </w:t>
      </w:r>
      <w:r w:rsidRPr="00B261F9">
        <w:rPr>
          <w:rFonts w:asciiTheme="minorHAnsi" w:hAnsiTheme="minorHAnsi" w:cstheme="minorHAnsi"/>
          <w:szCs w:val="24"/>
        </w:rPr>
        <w:t>s trampingem či turistickým ruchem. Ty však nejsou aktivitami, spojenými s trampingem, většinou ohrožen</w:t>
      </w:r>
      <w:r w:rsidR="00A40C01" w:rsidRPr="00B261F9">
        <w:rPr>
          <w:rFonts w:asciiTheme="minorHAnsi" w:hAnsiTheme="minorHAnsi" w:cstheme="minorHAnsi"/>
          <w:szCs w:val="24"/>
        </w:rPr>
        <w:t>a</w:t>
      </w:r>
      <w:r w:rsidRPr="00B261F9">
        <w:rPr>
          <w:rFonts w:asciiTheme="minorHAnsi" w:hAnsiTheme="minorHAnsi" w:cstheme="minorHAnsi"/>
          <w:szCs w:val="24"/>
        </w:rPr>
        <w:t xml:space="preserve">. </w:t>
      </w:r>
      <w:r w:rsidR="003E6B98" w:rsidRPr="00B261F9">
        <w:rPr>
          <w:rFonts w:asciiTheme="minorHAnsi" w:hAnsiTheme="minorHAnsi" w:cstheme="minorHAnsi"/>
          <w:szCs w:val="24"/>
        </w:rPr>
        <w:t>Zásadní položkou mezi památkovými hodnotami v území, které mohou být nevhodným chováním ohroženy</w:t>
      </w:r>
      <w:r w:rsidR="006303C7" w:rsidRPr="00B261F9">
        <w:rPr>
          <w:rFonts w:asciiTheme="minorHAnsi" w:hAnsiTheme="minorHAnsi" w:cstheme="minorHAnsi"/>
          <w:szCs w:val="24"/>
        </w:rPr>
        <w:t>,</w:t>
      </w:r>
      <w:r w:rsidR="003E6B98" w:rsidRPr="00B261F9">
        <w:rPr>
          <w:rFonts w:asciiTheme="minorHAnsi" w:hAnsiTheme="minorHAnsi" w:cstheme="minorHAnsi"/>
          <w:szCs w:val="24"/>
        </w:rPr>
        <w:t xml:space="preserve"> </w:t>
      </w:r>
      <w:r w:rsidRPr="00B261F9">
        <w:rPr>
          <w:rFonts w:asciiTheme="minorHAnsi" w:hAnsiTheme="minorHAnsi" w:cstheme="minorHAnsi"/>
          <w:szCs w:val="24"/>
        </w:rPr>
        <w:t xml:space="preserve">tak </w:t>
      </w:r>
      <w:r w:rsidR="003E6B98" w:rsidRPr="00B261F9">
        <w:rPr>
          <w:rFonts w:asciiTheme="minorHAnsi" w:hAnsiTheme="minorHAnsi" w:cstheme="minorHAnsi"/>
          <w:szCs w:val="24"/>
        </w:rPr>
        <w:t>jsou archeologické nemovité a movité nálezy, uložené ve svém původním uložení, tj. v zemi. Také taková místa se Česká republika</w:t>
      </w:r>
      <w:r w:rsidRPr="00B261F9">
        <w:rPr>
          <w:rFonts w:asciiTheme="minorHAnsi" w:hAnsiTheme="minorHAnsi" w:cstheme="minorHAnsi"/>
          <w:szCs w:val="24"/>
        </w:rPr>
        <w:t>, kromě platné památkové národní legislativy</w:t>
      </w:r>
      <w:r w:rsidRPr="00B261F9">
        <w:rPr>
          <w:rStyle w:val="Znakapoznpodarou"/>
          <w:rFonts w:asciiTheme="minorHAnsi" w:hAnsiTheme="minorHAnsi" w:cstheme="minorHAnsi"/>
          <w:szCs w:val="24"/>
        </w:rPr>
        <w:footnoteReference w:id="5"/>
      </w:r>
      <w:r w:rsidRPr="00B261F9">
        <w:rPr>
          <w:rFonts w:asciiTheme="minorHAnsi" w:hAnsiTheme="minorHAnsi" w:cstheme="minorHAnsi"/>
          <w:szCs w:val="24"/>
        </w:rPr>
        <w:t>,</w:t>
      </w:r>
      <w:r w:rsidR="003E6B98" w:rsidRPr="00B261F9">
        <w:rPr>
          <w:rFonts w:asciiTheme="minorHAnsi" w:hAnsiTheme="minorHAnsi" w:cstheme="minorHAnsi"/>
          <w:szCs w:val="24"/>
        </w:rPr>
        <w:t xml:space="preserve"> zavázala v evropském kontextu chránit a v dobrém slova smyslu s nimi hospodařit. </w:t>
      </w:r>
      <w:r w:rsidRPr="00B261F9">
        <w:rPr>
          <w:rFonts w:asciiTheme="minorHAnsi" w:hAnsiTheme="minorHAnsi" w:cstheme="minorHAnsi"/>
          <w:szCs w:val="24"/>
        </w:rPr>
        <w:t>Lze konstatovat, že na tomto území by p</w:t>
      </w:r>
      <w:r w:rsidR="00C6091C" w:rsidRPr="00B261F9">
        <w:rPr>
          <w:rFonts w:asciiTheme="minorHAnsi" w:hAnsiTheme="minorHAnsi" w:cstheme="minorHAnsi"/>
          <w:szCs w:val="24"/>
        </w:rPr>
        <w:t xml:space="preserve">ouze vybrané lokality v počtu nižších jednotek po pečlivém zvážení mohly nést znaky hodnot, pro které by se mohly stát předmětem památkové ochrany a prohlášeny za kulturní památku.  </w:t>
      </w:r>
      <w:r w:rsidR="003E6B98" w:rsidRPr="00B261F9">
        <w:rPr>
          <w:rFonts w:asciiTheme="minorHAnsi" w:hAnsiTheme="minorHAnsi" w:cstheme="minorHAnsi"/>
          <w:szCs w:val="24"/>
        </w:rPr>
        <w:t xml:space="preserve"> </w:t>
      </w:r>
    </w:p>
    <w:p w14:paraId="385B2B69" w14:textId="77777777" w:rsidR="00FE5EB8" w:rsidRPr="00B261F9" w:rsidRDefault="00FE5EB8" w:rsidP="00FE5EB8">
      <w:pPr>
        <w:jc w:val="both"/>
        <w:rPr>
          <w:rFonts w:asciiTheme="minorHAnsi" w:hAnsiTheme="minorHAnsi" w:cstheme="minorHAnsi"/>
          <w:szCs w:val="24"/>
        </w:rPr>
      </w:pPr>
      <w:r w:rsidRPr="00B261F9">
        <w:rPr>
          <w:rFonts w:asciiTheme="minorHAnsi" w:hAnsiTheme="minorHAnsi" w:cstheme="minorHAnsi"/>
          <w:szCs w:val="24"/>
        </w:rPr>
        <w:t xml:space="preserve"> </w:t>
      </w:r>
    </w:p>
    <w:p w14:paraId="1C9D2E78" w14:textId="77777777" w:rsidR="00FE5EB8" w:rsidRPr="00B261F9" w:rsidRDefault="00B579A2" w:rsidP="00FE5EB8">
      <w:pPr>
        <w:jc w:val="both"/>
        <w:rPr>
          <w:rFonts w:asciiTheme="minorHAnsi" w:hAnsiTheme="minorHAnsi" w:cstheme="minorHAnsi"/>
          <w:szCs w:val="24"/>
          <w:u w:val="single"/>
        </w:rPr>
      </w:pPr>
      <w:r w:rsidRPr="00B261F9">
        <w:rPr>
          <w:rFonts w:asciiTheme="minorHAnsi" w:hAnsiTheme="minorHAnsi" w:cstheme="minorHAnsi"/>
          <w:szCs w:val="24"/>
          <w:u w:val="single"/>
        </w:rPr>
        <w:t>Měkké nástroje k ochraně památkového potenciálu CHKO Kokořínsko-Máchův kraj</w:t>
      </w:r>
    </w:p>
    <w:p w14:paraId="5777363F" w14:textId="4CA2902C" w:rsidR="00B579A2" w:rsidRPr="00B261F9" w:rsidRDefault="00B579A2" w:rsidP="00FE5EB8">
      <w:pPr>
        <w:jc w:val="both"/>
        <w:rPr>
          <w:rFonts w:asciiTheme="minorHAnsi" w:hAnsiTheme="minorHAnsi" w:cstheme="minorHAnsi"/>
          <w:szCs w:val="24"/>
        </w:rPr>
      </w:pPr>
      <w:r w:rsidRPr="00B261F9">
        <w:rPr>
          <w:rFonts w:asciiTheme="minorHAnsi" w:hAnsiTheme="minorHAnsi" w:cstheme="minorHAnsi"/>
          <w:szCs w:val="24"/>
        </w:rPr>
        <w:t xml:space="preserve">Posuzovaný region je plný stop po povrchové a přípovrchové těžbě kamene, nese stopy zaniklých komunikací v podobě svazků cest i konkrétní místa spojená s lidským osídlením. Odraz zde mají i memoriální památky (kříže, kapličky apod.).  V souvislosti s trampingem i obecně však v daném kontextu patří </w:t>
      </w:r>
      <w:r w:rsidR="00A40C01" w:rsidRPr="00B261F9">
        <w:rPr>
          <w:rFonts w:asciiTheme="minorHAnsi" w:hAnsiTheme="minorHAnsi" w:cstheme="minorHAnsi"/>
          <w:szCs w:val="24"/>
        </w:rPr>
        <w:t>ale mezi nejohroženější</w:t>
      </w:r>
      <w:r w:rsidRPr="00B261F9">
        <w:rPr>
          <w:rFonts w:asciiTheme="minorHAnsi" w:hAnsiTheme="minorHAnsi" w:cstheme="minorHAnsi"/>
          <w:szCs w:val="24"/>
        </w:rPr>
        <w:t xml:space="preserve"> archeologické lokality. Soupis lokalit s prokazatelnými archeologickými nálezy (území s archeolo</w:t>
      </w:r>
      <w:r w:rsidRPr="00A5279B">
        <w:rPr>
          <w:rFonts w:asciiTheme="minorHAnsi" w:hAnsiTheme="minorHAnsi" w:cstheme="minorHAnsi"/>
          <w:sz w:val="22"/>
        </w:rPr>
        <w:t>gickými nálezy kategorie I.) či míst, kde lze archeologické nálezy důvodně předpokládat (území s archeologickými nálezy kategorie II.)</w:t>
      </w:r>
      <w:r w:rsidR="00A40C01" w:rsidRPr="00A5279B">
        <w:rPr>
          <w:rFonts w:asciiTheme="minorHAnsi" w:hAnsiTheme="minorHAnsi" w:cstheme="minorHAnsi"/>
          <w:sz w:val="22"/>
        </w:rPr>
        <w:t>,</w:t>
      </w:r>
      <w:r w:rsidRPr="00A5279B">
        <w:rPr>
          <w:rStyle w:val="Znakapoznpodarou"/>
          <w:rFonts w:asciiTheme="minorHAnsi" w:hAnsiTheme="minorHAnsi" w:cstheme="minorHAnsi"/>
          <w:sz w:val="22"/>
        </w:rPr>
        <w:footnoteReference w:id="6"/>
      </w:r>
      <w:r w:rsidR="00B163EB" w:rsidRPr="00A5279B">
        <w:rPr>
          <w:rFonts w:asciiTheme="minorHAnsi" w:hAnsiTheme="minorHAnsi" w:cstheme="minorHAnsi"/>
          <w:sz w:val="22"/>
        </w:rPr>
        <w:t xml:space="preserve"> je součástí Státního archeologického seznamu.</w:t>
      </w:r>
      <w:r w:rsidRPr="00A5279B">
        <w:rPr>
          <w:rFonts w:asciiTheme="minorHAnsi" w:hAnsiTheme="minorHAnsi" w:cstheme="minorHAnsi"/>
          <w:sz w:val="22"/>
        </w:rPr>
        <w:t xml:space="preserve"> </w:t>
      </w:r>
      <w:r w:rsidR="00A5279B" w:rsidRPr="00A5279B">
        <w:rPr>
          <w:rFonts w:asciiTheme="minorHAnsi" w:hAnsiTheme="minorHAnsi" w:cstheme="minorHAnsi"/>
          <w:noProof/>
          <w:sz w:val="22"/>
        </w:rPr>
        <w:t xml:space="preserve">Vzhledem k charakteru trampy vyhledávaných míst je třeba </w:t>
      </w:r>
      <w:r w:rsidR="00A5279B">
        <w:rPr>
          <w:rFonts w:asciiTheme="minorHAnsi" w:hAnsiTheme="minorHAnsi" w:cstheme="minorHAnsi"/>
          <w:noProof/>
          <w:sz w:val="22"/>
        </w:rPr>
        <w:t>zdůraznit, že</w:t>
      </w:r>
      <w:r w:rsidR="00A5279B" w:rsidRPr="00A5279B">
        <w:rPr>
          <w:rFonts w:asciiTheme="minorHAnsi" w:hAnsiTheme="minorHAnsi" w:cstheme="minorHAnsi"/>
          <w:noProof/>
          <w:sz w:val="22"/>
        </w:rPr>
        <w:t xml:space="preserve"> na převisy obecně nahlížíme jako na archeologické lokality, jelikož více jak 80 % z nich obsahuje archeologické nálezy. Chování návštěvníků by tak mělo v co největší míře ctít t</w:t>
      </w:r>
      <w:r w:rsidR="00A5279B">
        <w:rPr>
          <w:rFonts w:asciiTheme="minorHAnsi" w:hAnsiTheme="minorHAnsi" w:cstheme="minorHAnsi"/>
          <w:noProof/>
          <w:sz w:val="22"/>
        </w:rPr>
        <w:t>uto</w:t>
      </w:r>
      <w:r w:rsidR="00A5279B" w:rsidRPr="00A5279B">
        <w:rPr>
          <w:rFonts w:asciiTheme="minorHAnsi" w:hAnsiTheme="minorHAnsi" w:cstheme="minorHAnsi"/>
          <w:noProof/>
          <w:sz w:val="22"/>
        </w:rPr>
        <w:t xml:space="preserve"> </w:t>
      </w:r>
      <w:r w:rsidR="00A5279B">
        <w:rPr>
          <w:rFonts w:asciiTheme="minorHAnsi" w:hAnsiTheme="minorHAnsi" w:cstheme="minorHAnsi"/>
          <w:noProof/>
          <w:sz w:val="22"/>
        </w:rPr>
        <w:t>skutečnost</w:t>
      </w:r>
      <w:r w:rsidR="00A5279B" w:rsidRPr="00A5279B">
        <w:rPr>
          <w:rFonts w:asciiTheme="minorHAnsi" w:hAnsiTheme="minorHAnsi" w:cstheme="minorHAnsi"/>
          <w:noProof/>
          <w:sz w:val="22"/>
        </w:rPr>
        <w:t xml:space="preserve"> a vyvarovat se zásahů do země. Stejně tak při odstraňování kolizních míst je třeba důsledně dbát na minimalizaci zásahů do země (i ve formě odstraňování protierozních úprav).</w:t>
      </w:r>
    </w:p>
    <w:p w14:paraId="1368E2E2" w14:textId="3736D54F" w:rsidR="00764698" w:rsidRPr="00B261F9" w:rsidRDefault="00B579A2" w:rsidP="00764698">
      <w:pPr>
        <w:pStyle w:val="Odstavecseseznamem"/>
        <w:numPr>
          <w:ilvl w:val="0"/>
          <w:numId w:val="4"/>
        </w:numPr>
        <w:jc w:val="both"/>
        <w:rPr>
          <w:rFonts w:asciiTheme="minorHAnsi" w:hAnsiTheme="minorHAnsi" w:cstheme="minorHAnsi"/>
          <w:szCs w:val="24"/>
        </w:rPr>
      </w:pPr>
      <w:r w:rsidRPr="00B261F9">
        <w:rPr>
          <w:rFonts w:asciiTheme="minorHAnsi" w:hAnsiTheme="minorHAnsi" w:cstheme="minorHAnsi"/>
          <w:szCs w:val="24"/>
        </w:rPr>
        <w:t>Zpřístupnění informací o památkovém fondu a památkovém potenciálu zájmového území v informačních zdrojích, používaných památkovou péčí i orgány veřejné a státní správy. Tímto nástrojem je zejména Státní archeologický seznam</w:t>
      </w:r>
      <w:r w:rsidR="00A40C01" w:rsidRPr="00B261F9">
        <w:rPr>
          <w:rFonts w:asciiTheme="minorHAnsi" w:hAnsiTheme="minorHAnsi" w:cstheme="minorHAnsi"/>
          <w:szCs w:val="24"/>
        </w:rPr>
        <w:t>.</w:t>
      </w:r>
      <w:r w:rsidRPr="00B261F9">
        <w:rPr>
          <w:rStyle w:val="Znakapoznpodarou"/>
          <w:rFonts w:asciiTheme="minorHAnsi" w:hAnsiTheme="minorHAnsi" w:cstheme="minorHAnsi"/>
          <w:szCs w:val="24"/>
        </w:rPr>
        <w:footnoteReference w:id="7"/>
      </w:r>
    </w:p>
    <w:p w14:paraId="39D4C355" w14:textId="77777777" w:rsidR="00764698" w:rsidRPr="00B261F9" w:rsidRDefault="00764698" w:rsidP="00764698">
      <w:pPr>
        <w:pStyle w:val="Odstavecseseznamem"/>
        <w:numPr>
          <w:ilvl w:val="0"/>
          <w:numId w:val="4"/>
        </w:numPr>
        <w:jc w:val="both"/>
        <w:rPr>
          <w:rFonts w:asciiTheme="minorHAnsi" w:hAnsiTheme="minorHAnsi" w:cstheme="minorHAnsi"/>
          <w:szCs w:val="24"/>
        </w:rPr>
      </w:pPr>
      <w:r w:rsidRPr="00B261F9">
        <w:rPr>
          <w:rFonts w:asciiTheme="minorHAnsi" w:hAnsiTheme="minorHAnsi" w:cstheme="minorHAnsi"/>
          <w:szCs w:val="24"/>
        </w:rPr>
        <w:t>Definování základních pravidel chování návštěvníků CHKO, včetně trampů, v lokalitách s archeologickými hodnotami a potenciálem.</w:t>
      </w:r>
    </w:p>
    <w:p w14:paraId="32565571" w14:textId="77777777" w:rsidR="00764698" w:rsidRPr="00B261F9" w:rsidRDefault="00764698" w:rsidP="00764698">
      <w:pPr>
        <w:pStyle w:val="Odstavecseseznamem"/>
        <w:numPr>
          <w:ilvl w:val="0"/>
          <w:numId w:val="4"/>
        </w:numPr>
        <w:jc w:val="both"/>
        <w:rPr>
          <w:rFonts w:asciiTheme="minorHAnsi" w:hAnsiTheme="minorHAnsi" w:cstheme="minorHAnsi"/>
          <w:szCs w:val="24"/>
        </w:rPr>
      </w:pPr>
      <w:r w:rsidRPr="00B261F9">
        <w:rPr>
          <w:rFonts w:asciiTheme="minorHAnsi" w:hAnsiTheme="minorHAnsi" w:cstheme="minorHAnsi"/>
          <w:szCs w:val="24"/>
        </w:rPr>
        <w:t>Koordinov</w:t>
      </w:r>
      <w:r w:rsidR="00696D01" w:rsidRPr="00B261F9">
        <w:rPr>
          <w:rFonts w:asciiTheme="minorHAnsi" w:hAnsiTheme="minorHAnsi" w:cstheme="minorHAnsi"/>
          <w:szCs w:val="24"/>
        </w:rPr>
        <w:t>á</w:t>
      </w:r>
      <w:r w:rsidRPr="00B261F9">
        <w:rPr>
          <w:rFonts w:asciiTheme="minorHAnsi" w:hAnsiTheme="minorHAnsi" w:cstheme="minorHAnsi"/>
          <w:szCs w:val="24"/>
        </w:rPr>
        <w:t xml:space="preserve">ní strategie zveřejnění těchto pravidel za použití různých metod. WWW stránky ochrany přírody a krajiny, majitelů lesních celků, paměťových institucí včetně NPÚ. Dále jejich </w:t>
      </w:r>
      <w:r w:rsidRPr="00B261F9">
        <w:rPr>
          <w:rFonts w:asciiTheme="minorHAnsi" w:hAnsiTheme="minorHAnsi" w:cstheme="minorHAnsi"/>
          <w:szCs w:val="24"/>
        </w:rPr>
        <w:lastRenderedPageBreak/>
        <w:t xml:space="preserve">vyznačení přímo v kontextu vybraných lokalit, včetně např. volby vhodných </w:t>
      </w:r>
      <w:r w:rsidR="0080030F" w:rsidRPr="00B261F9">
        <w:rPr>
          <w:rFonts w:asciiTheme="minorHAnsi" w:hAnsiTheme="minorHAnsi" w:cstheme="minorHAnsi"/>
          <w:szCs w:val="24"/>
        </w:rPr>
        <w:t>bezpečnost</w:t>
      </w:r>
      <w:r w:rsidRPr="00B261F9">
        <w:rPr>
          <w:rFonts w:asciiTheme="minorHAnsi" w:hAnsiTheme="minorHAnsi" w:cstheme="minorHAnsi"/>
          <w:szCs w:val="24"/>
        </w:rPr>
        <w:t xml:space="preserve">ních značek </w:t>
      </w:r>
      <w:bookmarkStart w:id="0" w:name="_GoBack"/>
      <w:bookmarkEnd w:id="0"/>
      <w:r w:rsidRPr="00B261F9">
        <w:rPr>
          <w:rFonts w:asciiTheme="minorHAnsi" w:hAnsiTheme="minorHAnsi" w:cstheme="minorHAnsi"/>
          <w:szCs w:val="24"/>
        </w:rPr>
        <w:t>a tabulek, piktogramů i textů. Opět ve spolupráci ochrany přírody a krajiny, vlastníků, paměťových institucí i např. KČT</w:t>
      </w:r>
    </w:p>
    <w:p w14:paraId="3518A76B" w14:textId="77777777" w:rsidR="00764698" w:rsidRPr="00B261F9" w:rsidRDefault="00764698" w:rsidP="00764698">
      <w:pPr>
        <w:jc w:val="both"/>
        <w:rPr>
          <w:rFonts w:asciiTheme="minorHAnsi" w:hAnsiTheme="minorHAnsi" w:cstheme="minorHAnsi"/>
          <w:szCs w:val="24"/>
        </w:rPr>
      </w:pPr>
    </w:p>
    <w:p w14:paraId="09987DEB" w14:textId="77777777" w:rsidR="00C1291B" w:rsidRPr="00B261F9" w:rsidRDefault="00764698" w:rsidP="00C1291B">
      <w:pPr>
        <w:jc w:val="both"/>
        <w:rPr>
          <w:rFonts w:asciiTheme="minorHAnsi" w:hAnsiTheme="minorHAnsi" w:cstheme="minorHAnsi"/>
          <w:szCs w:val="24"/>
        </w:rPr>
      </w:pPr>
      <w:r w:rsidRPr="00B261F9">
        <w:rPr>
          <w:rFonts w:asciiTheme="minorHAnsi" w:hAnsiTheme="minorHAnsi" w:cstheme="minorHAnsi"/>
          <w:szCs w:val="24"/>
          <w:u w:val="single"/>
        </w:rPr>
        <w:t>Návrh základních pravidel chování návštěvníků v nocovištích</w:t>
      </w:r>
      <w:r w:rsidR="00C1291B" w:rsidRPr="00B261F9">
        <w:rPr>
          <w:rFonts w:asciiTheme="minorHAnsi" w:hAnsiTheme="minorHAnsi" w:cstheme="minorHAnsi"/>
          <w:szCs w:val="24"/>
        </w:rPr>
        <w:t xml:space="preserve"> </w:t>
      </w:r>
    </w:p>
    <w:p w14:paraId="2A87AD4C" w14:textId="77777777" w:rsidR="00A40C01" w:rsidRPr="00B261F9" w:rsidRDefault="00C1291B" w:rsidP="00764698">
      <w:pPr>
        <w:jc w:val="both"/>
        <w:rPr>
          <w:rFonts w:asciiTheme="minorHAnsi" w:hAnsiTheme="minorHAnsi" w:cstheme="minorHAnsi"/>
          <w:szCs w:val="24"/>
        </w:rPr>
      </w:pPr>
      <w:r w:rsidRPr="00B261F9">
        <w:rPr>
          <w:rFonts w:asciiTheme="minorHAnsi" w:hAnsiTheme="minorHAnsi" w:cstheme="minorHAnsi"/>
          <w:szCs w:val="24"/>
        </w:rPr>
        <w:t>Doporučení základních pravidel vyplývají z toho, že i dříve se zde pohybovali lidé, kteří mohli zanechat vzácné a důležité stopy a doklady o době, kdy tato krajina patřila jim. Změny terénu proto velice škodí archeologickému dědictví a možnostem naší společnosti poznat svět našich předků. Toto konstatování by mohlo být i preambulí, případně dovětkem k pravidlům.</w:t>
      </w:r>
    </w:p>
    <w:p w14:paraId="29660310" w14:textId="77777777" w:rsidR="00A40C01" w:rsidRDefault="00A40C01" w:rsidP="00764698">
      <w:pPr>
        <w:jc w:val="both"/>
        <w:rPr>
          <w:rFonts w:asciiTheme="minorHAnsi" w:hAnsiTheme="minorHAnsi" w:cstheme="minorHAnsi"/>
          <w:szCs w:val="24"/>
        </w:rPr>
      </w:pPr>
    </w:p>
    <w:p w14:paraId="0DDB85C5" w14:textId="4797BC9B" w:rsidR="00B579A2" w:rsidRDefault="00A40C01" w:rsidP="00764698">
      <w:pPr>
        <w:jc w:val="both"/>
        <w:rPr>
          <w:rFonts w:asciiTheme="minorHAnsi" w:hAnsiTheme="minorHAnsi" w:cstheme="minorHAnsi"/>
          <w:szCs w:val="24"/>
          <w:u w:val="single"/>
        </w:rPr>
      </w:pPr>
      <w:r>
        <w:rPr>
          <w:rFonts w:asciiTheme="minorHAnsi" w:hAnsiTheme="minorHAnsi" w:cstheme="minorHAnsi"/>
          <w:szCs w:val="24"/>
        </w:rPr>
        <w:t>Z pohledu péče o archeologickou komponentu v krajině by mohly znít např. takto:</w:t>
      </w:r>
      <w:r w:rsidR="00C1291B">
        <w:rPr>
          <w:rFonts w:asciiTheme="minorHAnsi" w:hAnsiTheme="minorHAnsi" w:cstheme="minorHAnsi"/>
          <w:szCs w:val="24"/>
        </w:rPr>
        <w:t xml:space="preserve"> </w:t>
      </w:r>
    </w:p>
    <w:p w14:paraId="39A79E80" w14:textId="0C493F5C" w:rsidR="00764698" w:rsidRDefault="00764698" w:rsidP="00764698">
      <w:pPr>
        <w:pStyle w:val="Odstavecseseznamem"/>
        <w:numPr>
          <w:ilvl w:val="0"/>
          <w:numId w:val="4"/>
        </w:numPr>
        <w:jc w:val="both"/>
        <w:rPr>
          <w:rFonts w:asciiTheme="minorHAnsi" w:hAnsiTheme="minorHAnsi" w:cstheme="minorHAnsi"/>
          <w:szCs w:val="24"/>
        </w:rPr>
      </w:pPr>
      <w:proofErr w:type="gramStart"/>
      <w:r w:rsidRPr="00764698">
        <w:rPr>
          <w:rFonts w:asciiTheme="minorHAnsi" w:hAnsiTheme="minorHAnsi" w:cstheme="minorHAnsi"/>
          <w:szCs w:val="24"/>
        </w:rPr>
        <w:t>Neprováděj</w:t>
      </w:r>
      <w:r w:rsidR="00B261F9">
        <w:rPr>
          <w:rFonts w:asciiTheme="minorHAnsi" w:hAnsiTheme="minorHAnsi" w:cstheme="minorHAnsi"/>
          <w:szCs w:val="24"/>
        </w:rPr>
        <w:t>(te</w:t>
      </w:r>
      <w:proofErr w:type="gramEnd"/>
      <w:r w:rsidR="00B261F9">
        <w:rPr>
          <w:rFonts w:asciiTheme="minorHAnsi" w:hAnsiTheme="minorHAnsi" w:cstheme="minorHAnsi"/>
          <w:szCs w:val="24"/>
        </w:rPr>
        <w:t>)</w:t>
      </w:r>
      <w:r w:rsidRPr="00764698">
        <w:rPr>
          <w:rFonts w:asciiTheme="minorHAnsi" w:hAnsiTheme="minorHAnsi" w:cstheme="minorHAnsi"/>
          <w:szCs w:val="24"/>
        </w:rPr>
        <w:t xml:space="preserve"> žádné terénní úpravy</w:t>
      </w:r>
      <w:r>
        <w:rPr>
          <w:rFonts w:asciiTheme="minorHAnsi" w:hAnsiTheme="minorHAnsi" w:cstheme="minorHAnsi"/>
          <w:szCs w:val="24"/>
        </w:rPr>
        <w:t xml:space="preserve"> v místě </w:t>
      </w:r>
      <w:r w:rsidR="00B163EB">
        <w:rPr>
          <w:rFonts w:asciiTheme="minorHAnsi" w:hAnsiTheme="minorHAnsi" w:cstheme="minorHAnsi"/>
          <w:szCs w:val="24"/>
        </w:rPr>
        <w:t>kampu</w:t>
      </w:r>
      <w:r w:rsidR="006303C7">
        <w:rPr>
          <w:rFonts w:asciiTheme="minorHAnsi" w:hAnsiTheme="minorHAnsi" w:cstheme="minorHAnsi"/>
          <w:szCs w:val="24"/>
        </w:rPr>
        <w:t>/k</w:t>
      </w:r>
      <w:r w:rsidR="006303C7" w:rsidRPr="00C1291B">
        <w:rPr>
          <w:rFonts w:asciiTheme="minorHAnsi" w:hAnsiTheme="minorHAnsi" w:cstheme="minorHAnsi"/>
          <w:szCs w:val="24"/>
        </w:rPr>
        <w:t>e</w:t>
      </w:r>
      <w:r w:rsidR="006303C7">
        <w:rPr>
          <w:rFonts w:asciiTheme="minorHAnsi" w:hAnsiTheme="minorHAnsi" w:cstheme="minorHAnsi"/>
          <w:szCs w:val="24"/>
        </w:rPr>
        <w:t>mpu</w:t>
      </w:r>
      <w:r w:rsidR="00B163EB">
        <w:rPr>
          <w:rFonts w:asciiTheme="minorHAnsi" w:hAnsiTheme="minorHAnsi" w:cstheme="minorHAnsi"/>
          <w:szCs w:val="24"/>
        </w:rPr>
        <w:t>/nocležiště</w:t>
      </w:r>
      <w:r w:rsidR="00FF0D9A">
        <w:rPr>
          <w:rFonts w:asciiTheme="minorHAnsi" w:hAnsiTheme="minorHAnsi" w:cstheme="minorHAnsi"/>
          <w:szCs w:val="24"/>
        </w:rPr>
        <w:t>,</w:t>
      </w:r>
    </w:p>
    <w:p w14:paraId="6E78565C" w14:textId="145E8EDF" w:rsidR="00764698" w:rsidRDefault="00764698" w:rsidP="00764698">
      <w:pPr>
        <w:pStyle w:val="Odstavecseseznamem"/>
        <w:numPr>
          <w:ilvl w:val="0"/>
          <w:numId w:val="4"/>
        </w:numPr>
        <w:jc w:val="both"/>
        <w:rPr>
          <w:rFonts w:asciiTheme="minorHAnsi" w:hAnsiTheme="minorHAnsi" w:cstheme="minorHAnsi"/>
          <w:szCs w:val="24"/>
        </w:rPr>
      </w:pPr>
      <w:r>
        <w:rPr>
          <w:rFonts w:asciiTheme="minorHAnsi" w:hAnsiTheme="minorHAnsi" w:cstheme="minorHAnsi"/>
          <w:szCs w:val="24"/>
        </w:rPr>
        <w:t>V případě, že terénní úprav</w:t>
      </w:r>
      <w:r w:rsidR="006303C7">
        <w:rPr>
          <w:rFonts w:asciiTheme="minorHAnsi" w:hAnsiTheme="minorHAnsi" w:cstheme="minorHAnsi"/>
          <w:szCs w:val="24"/>
        </w:rPr>
        <w:t>y</w:t>
      </w:r>
      <w:r>
        <w:rPr>
          <w:rFonts w:asciiTheme="minorHAnsi" w:hAnsiTheme="minorHAnsi" w:cstheme="minorHAnsi"/>
          <w:szCs w:val="24"/>
        </w:rPr>
        <w:t xml:space="preserve"> reliéfu provedl někdo před </w:t>
      </w:r>
      <w:proofErr w:type="gramStart"/>
      <w:r>
        <w:rPr>
          <w:rFonts w:asciiTheme="minorHAnsi" w:hAnsiTheme="minorHAnsi" w:cstheme="minorHAnsi"/>
          <w:szCs w:val="24"/>
        </w:rPr>
        <w:t>tebou</w:t>
      </w:r>
      <w:r w:rsidR="00B261F9">
        <w:rPr>
          <w:rFonts w:asciiTheme="minorHAnsi" w:hAnsiTheme="minorHAnsi" w:cstheme="minorHAnsi"/>
          <w:szCs w:val="24"/>
        </w:rPr>
        <w:t>(vámi</w:t>
      </w:r>
      <w:proofErr w:type="gramEnd"/>
      <w:r w:rsidR="00B261F9">
        <w:rPr>
          <w:rFonts w:asciiTheme="minorHAnsi" w:hAnsiTheme="minorHAnsi" w:cstheme="minorHAnsi"/>
          <w:szCs w:val="24"/>
        </w:rPr>
        <w:t>)</w:t>
      </w:r>
      <w:r>
        <w:rPr>
          <w:rFonts w:asciiTheme="minorHAnsi" w:hAnsiTheme="minorHAnsi" w:cstheme="minorHAnsi"/>
          <w:szCs w:val="24"/>
        </w:rPr>
        <w:t>, nepokračuj</w:t>
      </w:r>
      <w:r w:rsidR="00B261F9">
        <w:rPr>
          <w:rFonts w:asciiTheme="minorHAnsi" w:hAnsiTheme="minorHAnsi" w:cstheme="minorHAnsi"/>
          <w:szCs w:val="24"/>
        </w:rPr>
        <w:t>(te)</w:t>
      </w:r>
      <w:r>
        <w:rPr>
          <w:rFonts w:asciiTheme="minorHAnsi" w:hAnsiTheme="minorHAnsi" w:cstheme="minorHAnsi"/>
          <w:szCs w:val="24"/>
        </w:rPr>
        <w:t xml:space="preserve"> v</w:t>
      </w:r>
      <w:r w:rsidR="00FF0D9A">
        <w:rPr>
          <w:rFonts w:asciiTheme="minorHAnsi" w:hAnsiTheme="minorHAnsi" w:cstheme="minorHAnsi"/>
          <w:szCs w:val="24"/>
        </w:rPr>
        <w:t> </w:t>
      </w:r>
      <w:r w:rsidR="003D6080">
        <w:rPr>
          <w:rFonts w:asciiTheme="minorHAnsi" w:hAnsiTheme="minorHAnsi" w:cstheme="minorHAnsi"/>
          <w:szCs w:val="24"/>
        </w:rPr>
        <w:t>nich</w:t>
      </w:r>
      <w:r w:rsidR="00FF0D9A">
        <w:rPr>
          <w:rFonts w:asciiTheme="minorHAnsi" w:hAnsiTheme="minorHAnsi" w:cstheme="minorHAnsi"/>
          <w:szCs w:val="24"/>
        </w:rPr>
        <w:t>,</w:t>
      </w:r>
    </w:p>
    <w:p w14:paraId="1381B96F" w14:textId="5F6BD882" w:rsidR="00A5279B" w:rsidRDefault="00A5279B" w:rsidP="00764698">
      <w:pPr>
        <w:pStyle w:val="Odstavecseseznamem"/>
        <w:numPr>
          <w:ilvl w:val="0"/>
          <w:numId w:val="4"/>
        </w:numPr>
        <w:jc w:val="both"/>
        <w:rPr>
          <w:rFonts w:asciiTheme="minorHAnsi" w:hAnsiTheme="minorHAnsi" w:cstheme="minorHAnsi"/>
          <w:szCs w:val="24"/>
        </w:rPr>
      </w:pPr>
      <w:proofErr w:type="gramStart"/>
      <w:r>
        <w:rPr>
          <w:rFonts w:asciiTheme="minorHAnsi" w:hAnsiTheme="minorHAnsi" w:cstheme="minorHAnsi"/>
          <w:szCs w:val="24"/>
        </w:rPr>
        <w:t>Neodstraňuje(te</w:t>
      </w:r>
      <w:proofErr w:type="gramEnd"/>
      <w:r>
        <w:rPr>
          <w:rFonts w:asciiTheme="minorHAnsi" w:hAnsiTheme="minorHAnsi" w:cstheme="minorHAnsi"/>
          <w:szCs w:val="24"/>
        </w:rPr>
        <w:t>) již realizované úpravy, které udržují stabilitu terénu (protierozní stupně apod.)</w:t>
      </w:r>
    </w:p>
    <w:p w14:paraId="2A1DAE1B" w14:textId="614FA2BD" w:rsidR="00FF0D9A" w:rsidRDefault="00764698" w:rsidP="00764698">
      <w:pPr>
        <w:pStyle w:val="Odstavecseseznamem"/>
        <w:numPr>
          <w:ilvl w:val="0"/>
          <w:numId w:val="4"/>
        </w:numPr>
        <w:jc w:val="both"/>
        <w:rPr>
          <w:rFonts w:asciiTheme="minorHAnsi" w:hAnsiTheme="minorHAnsi" w:cstheme="minorHAnsi"/>
          <w:szCs w:val="24"/>
        </w:rPr>
      </w:pPr>
      <w:proofErr w:type="gramStart"/>
      <w:r>
        <w:rPr>
          <w:rFonts w:asciiTheme="minorHAnsi" w:hAnsiTheme="minorHAnsi" w:cstheme="minorHAnsi"/>
          <w:szCs w:val="24"/>
        </w:rPr>
        <w:t>Respektuj</w:t>
      </w:r>
      <w:r w:rsidR="00B261F9">
        <w:rPr>
          <w:rFonts w:asciiTheme="minorHAnsi" w:hAnsiTheme="minorHAnsi" w:cstheme="minorHAnsi"/>
          <w:szCs w:val="24"/>
        </w:rPr>
        <w:t>(te</w:t>
      </w:r>
      <w:proofErr w:type="gramEnd"/>
      <w:r w:rsidR="00B261F9">
        <w:rPr>
          <w:rFonts w:asciiTheme="minorHAnsi" w:hAnsiTheme="minorHAnsi" w:cstheme="minorHAnsi"/>
          <w:szCs w:val="24"/>
        </w:rPr>
        <w:t>)</w:t>
      </w:r>
      <w:r>
        <w:rPr>
          <w:rFonts w:asciiTheme="minorHAnsi" w:hAnsiTheme="minorHAnsi" w:cstheme="minorHAnsi"/>
          <w:szCs w:val="24"/>
        </w:rPr>
        <w:t xml:space="preserve"> </w:t>
      </w:r>
      <w:r w:rsidR="006303C7">
        <w:rPr>
          <w:rFonts w:asciiTheme="minorHAnsi" w:hAnsiTheme="minorHAnsi" w:cstheme="minorHAnsi"/>
          <w:szCs w:val="24"/>
        </w:rPr>
        <w:t xml:space="preserve">přirozené </w:t>
      </w:r>
      <w:r>
        <w:rPr>
          <w:rFonts w:asciiTheme="minorHAnsi" w:hAnsiTheme="minorHAnsi" w:cstheme="minorHAnsi"/>
          <w:szCs w:val="24"/>
        </w:rPr>
        <w:t>svahoviny, nevytvářej</w:t>
      </w:r>
      <w:r w:rsidR="00B261F9">
        <w:rPr>
          <w:rFonts w:asciiTheme="minorHAnsi" w:hAnsiTheme="minorHAnsi" w:cstheme="minorHAnsi"/>
          <w:szCs w:val="24"/>
        </w:rPr>
        <w:t>(te)</w:t>
      </w:r>
      <w:r>
        <w:rPr>
          <w:rFonts w:asciiTheme="minorHAnsi" w:hAnsiTheme="minorHAnsi" w:cstheme="minorHAnsi"/>
          <w:szCs w:val="24"/>
        </w:rPr>
        <w:t xml:space="preserve"> jako návštěvník umělé stupně/schody</w:t>
      </w:r>
      <w:r w:rsidR="00FF0D9A">
        <w:rPr>
          <w:rFonts w:asciiTheme="minorHAnsi" w:hAnsiTheme="minorHAnsi" w:cstheme="minorHAnsi"/>
          <w:szCs w:val="24"/>
        </w:rPr>
        <w:t>,</w:t>
      </w:r>
    </w:p>
    <w:p w14:paraId="778DA3C9" w14:textId="28DF2A17" w:rsidR="00C1291B" w:rsidRDefault="00FF0D9A" w:rsidP="00C1291B">
      <w:pPr>
        <w:pStyle w:val="Odstavecseseznamem"/>
        <w:numPr>
          <w:ilvl w:val="0"/>
          <w:numId w:val="4"/>
        </w:numPr>
        <w:jc w:val="both"/>
        <w:rPr>
          <w:rFonts w:asciiTheme="minorHAnsi" w:hAnsiTheme="minorHAnsi" w:cstheme="minorHAnsi"/>
          <w:szCs w:val="24"/>
        </w:rPr>
      </w:pPr>
      <w:proofErr w:type="gramStart"/>
      <w:r>
        <w:rPr>
          <w:rFonts w:asciiTheme="minorHAnsi" w:hAnsiTheme="minorHAnsi" w:cstheme="minorHAnsi"/>
          <w:szCs w:val="24"/>
        </w:rPr>
        <w:t>Nezahlubuj</w:t>
      </w:r>
      <w:r w:rsidR="00B261F9">
        <w:rPr>
          <w:rFonts w:asciiTheme="minorHAnsi" w:hAnsiTheme="minorHAnsi" w:cstheme="minorHAnsi"/>
          <w:szCs w:val="24"/>
        </w:rPr>
        <w:t>(te</w:t>
      </w:r>
      <w:proofErr w:type="gramEnd"/>
      <w:r w:rsidR="00B261F9">
        <w:rPr>
          <w:rFonts w:asciiTheme="minorHAnsi" w:hAnsiTheme="minorHAnsi" w:cstheme="minorHAnsi"/>
          <w:szCs w:val="24"/>
        </w:rPr>
        <w:t>)</w:t>
      </w:r>
      <w:r>
        <w:rPr>
          <w:rFonts w:asciiTheme="minorHAnsi" w:hAnsiTheme="minorHAnsi" w:cstheme="minorHAnsi"/>
          <w:szCs w:val="24"/>
        </w:rPr>
        <w:t>, ani v místech kde je možné rozdělávat ohně, ohniště</w:t>
      </w:r>
      <w:r w:rsidR="00D074CA">
        <w:rPr>
          <w:rFonts w:asciiTheme="minorHAnsi" w:hAnsiTheme="minorHAnsi" w:cstheme="minorHAnsi"/>
          <w:szCs w:val="24"/>
        </w:rPr>
        <w:t xml:space="preserve"> a ani jiná zařízení pro rozdělání ohně (plynové kartuše apod.)</w:t>
      </w:r>
      <w:r>
        <w:rPr>
          <w:rFonts w:asciiTheme="minorHAnsi" w:hAnsiTheme="minorHAnsi" w:cstheme="minorHAnsi"/>
          <w:szCs w:val="24"/>
        </w:rPr>
        <w:t>.</w:t>
      </w:r>
    </w:p>
    <w:p w14:paraId="475DC9B2" w14:textId="326383DE" w:rsidR="00A5279B" w:rsidRDefault="00A5279B" w:rsidP="00C1291B">
      <w:pPr>
        <w:pStyle w:val="Odstavecseseznamem"/>
        <w:numPr>
          <w:ilvl w:val="0"/>
          <w:numId w:val="4"/>
        </w:numPr>
        <w:jc w:val="both"/>
        <w:rPr>
          <w:rFonts w:asciiTheme="minorHAnsi" w:hAnsiTheme="minorHAnsi" w:cstheme="minorHAnsi"/>
          <w:szCs w:val="24"/>
        </w:rPr>
      </w:pPr>
      <w:r>
        <w:rPr>
          <w:rFonts w:asciiTheme="minorHAnsi" w:hAnsiTheme="minorHAnsi" w:cstheme="minorHAnsi"/>
          <w:szCs w:val="24"/>
        </w:rPr>
        <w:t>Za žádných okolností nezakopávej(te) odpad.</w:t>
      </w:r>
    </w:p>
    <w:p w14:paraId="1995FAAA" w14:textId="4DA20925" w:rsidR="00764698" w:rsidRPr="00A40C01" w:rsidRDefault="00764698" w:rsidP="00A40C01">
      <w:pPr>
        <w:jc w:val="both"/>
        <w:rPr>
          <w:rFonts w:asciiTheme="minorHAnsi" w:hAnsiTheme="minorHAnsi" w:cstheme="minorHAnsi"/>
          <w:szCs w:val="24"/>
        </w:rPr>
      </w:pPr>
    </w:p>
    <w:p w14:paraId="7B11DA27" w14:textId="77777777" w:rsidR="00FE5EB8" w:rsidRPr="00CB11C2" w:rsidRDefault="00FE5EB8" w:rsidP="00FE5EB8">
      <w:pPr>
        <w:jc w:val="both"/>
        <w:rPr>
          <w:rFonts w:asciiTheme="minorHAnsi" w:hAnsiTheme="minorHAnsi" w:cstheme="minorHAnsi"/>
          <w:szCs w:val="24"/>
        </w:rPr>
      </w:pPr>
    </w:p>
    <w:p w14:paraId="76EB026D" w14:textId="77777777" w:rsidR="00764698" w:rsidRDefault="00764698" w:rsidP="00FE5EB8">
      <w:pPr>
        <w:jc w:val="both"/>
        <w:rPr>
          <w:rFonts w:asciiTheme="minorHAnsi" w:hAnsiTheme="minorHAnsi" w:cstheme="minorHAnsi"/>
          <w:sz w:val="22"/>
        </w:rPr>
      </w:pPr>
    </w:p>
    <w:p w14:paraId="30C8FDF8" w14:textId="77777777" w:rsidR="00764698" w:rsidRPr="009176CD" w:rsidRDefault="00764698" w:rsidP="00FE5EB8">
      <w:pPr>
        <w:jc w:val="both"/>
        <w:rPr>
          <w:rFonts w:asciiTheme="minorHAnsi" w:hAnsiTheme="minorHAnsi" w:cstheme="minorHAnsi"/>
          <w:sz w:val="22"/>
        </w:rPr>
      </w:pPr>
    </w:p>
    <w:p w14:paraId="29C3DC00" w14:textId="77777777" w:rsidR="00FE5EB8" w:rsidRDefault="009C674F">
      <w:r>
        <w:t>Z METODIKY</w:t>
      </w:r>
      <w:r w:rsidR="00933DF9">
        <w:t>:</w:t>
      </w:r>
    </w:p>
    <w:p w14:paraId="59DBBBB9" w14:textId="77777777" w:rsidR="00FE5EB8" w:rsidRDefault="00FE5EB8"/>
    <w:p w14:paraId="5DBD8C3C" w14:textId="77777777" w:rsidR="00FE5EB8" w:rsidRPr="00FE5EB8" w:rsidRDefault="00FE5EB8" w:rsidP="00FE5EB8">
      <w:pPr>
        <w:jc w:val="both"/>
        <w:rPr>
          <w:rFonts w:asciiTheme="minorHAnsi" w:hAnsiTheme="minorHAnsi" w:cstheme="minorHAnsi"/>
          <w:sz w:val="18"/>
          <w:szCs w:val="18"/>
        </w:rPr>
      </w:pPr>
      <w:r w:rsidRPr="00FE5EB8">
        <w:rPr>
          <w:rFonts w:asciiTheme="minorHAnsi" w:hAnsiTheme="minorHAnsi" w:cstheme="minorHAnsi"/>
          <w:sz w:val="18"/>
          <w:szCs w:val="18"/>
        </w:rPr>
        <w:t>Typologie historické kulturní krajiny České republiky</w:t>
      </w:r>
      <w:r>
        <w:rPr>
          <w:rFonts w:asciiTheme="minorHAnsi" w:hAnsiTheme="minorHAnsi" w:cstheme="minorHAnsi"/>
          <w:sz w:val="18"/>
          <w:szCs w:val="18"/>
        </w:rPr>
        <w:t xml:space="preserve">, </w:t>
      </w:r>
      <w:r w:rsidRPr="00FE5EB8">
        <w:rPr>
          <w:rFonts w:asciiTheme="minorHAnsi" w:hAnsiTheme="minorHAnsi" w:cstheme="minorHAnsi"/>
          <w:sz w:val="18"/>
          <w:szCs w:val="18"/>
        </w:rPr>
        <w:t>Kolektiv autorů</w:t>
      </w:r>
      <w:r>
        <w:rPr>
          <w:rFonts w:asciiTheme="minorHAnsi" w:hAnsiTheme="minorHAnsi" w:cstheme="minorHAnsi"/>
          <w:sz w:val="18"/>
          <w:szCs w:val="18"/>
        </w:rPr>
        <w:t xml:space="preserve">, </w:t>
      </w:r>
      <w:r w:rsidRPr="00FE5EB8">
        <w:rPr>
          <w:rFonts w:asciiTheme="minorHAnsi" w:hAnsiTheme="minorHAnsi" w:cstheme="minorHAnsi"/>
          <w:sz w:val="18"/>
          <w:szCs w:val="18"/>
        </w:rPr>
        <w:t>České Budějovice 202</w:t>
      </w:r>
      <w:r>
        <w:rPr>
          <w:rFonts w:asciiTheme="minorHAnsi" w:hAnsiTheme="minorHAnsi" w:cstheme="minorHAnsi"/>
          <w:sz w:val="18"/>
          <w:szCs w:val="18"/>
        </w:rPr>
        <w:t>4, m</w:t>
      </w:r>
      <w:r w:rsidRPr="00FE5EB8">
        <w:rPr>
          <w:rFonts w:asciiTheme="minorHAnsi" w:hAnsiTheme="minorHAnsi" w:cstheme="minorHAnsi"/>
          <w:sz w:val="18"/>
          <w:szCs w:val="18"/>
        </w:rPr>
        <w:t xml:space="preserve">etodika s osvědčením č. 203 Ministerstva kultury, odboru výzkumu a vývoje, ze dne </w:t>
      </w:r>
      <w:proofErr w:type="gramStart"/>
      <w:r w:rsidRPr="00FE5EB8">
        <w:rPr>
          <w:rFonts w:asciiTheme="minorHAnsi" w:hAnsiTheme="minorHAnsi" w:cstheme="minorHAnsi"/>
          <w:sz w:val="18"/>
          <w:szCs w:val="18"/>
        </w:rPr>
        <w:t>18.6.2020</w:t>
      </w:r>
      <w:proofErr w:type="gramEnd"/>
      <w:r w:rsidRPr="00FE5EB8">
        <w:rPr>
          <w:rFonts w:asciiTheme="minorHAnsi" w:hAnsiTheme="minorHAnsi" w:cstheme="minorHAnsi"/>
          <w:sz w:val="18"/>
          <w:szCs w:val="18"/>
        </w:rPr>
        <w:t xml:space="preserve">. čj. MK 40137/2020OVV, </w:t>
      </w:r>
      <w:proofErr w:type="gramStart"/>
      <w:r w:rsidRPr="00FE5EB8">
        <w:rPr>
          <w:rFonts w:asciiTheme="minorHAnsi" w:hAnsiTheme="minorHAnsi" w:cstheme="minorHAnsi"/>
          <w:sz w:val="18"/>
          <w:szCs w:val="18"/>
        </w:rPr>
        <w:t>sp.zn.</w:t>
      </w:r>
      <w:proofErr w:type="gramEnd"/>
      <w:r w:rsidRPr="00FE5EB8">
        <w:rPr>
          <w:rFonts w:asciiTheme="minorHAnsi" w:hAnsiTheme="minorHAnsi" w:cstheme="minorHAnsi"/>
          <w:sz w:val="18"/>
          <w:szCs w:val="18"/>
        </w:rPr>
        <w:t xml:space="preserve"> MK-S 16383/2015OVV.</w:t>
      </w:r>
    </w:p>
    <w:p w14:paraId="4BB9C671" w14:textId="77777777" w:rsidR="00FE5EB8" w:rsidRDefault="00FE5EB8" w:rsidP="00FE5EB8">
      <w:pPr>
        <w:jc w:val="both"/>
        <w:rPr>
          <w:rFonts w:asciiTheme="minorHAnsi" w:hAnsiTheme="minorHAnsi" w:cstheme="minorHAnsi"/>
          <w:sz w:val="18"/>
          <w:szCs w:val="18"/>
        </w:rPr>
      </w:pPr>
      <w:r>
        <w:rPr>
          <w:rFonts w:asciiTheme="minorHAnsi" w:hAnsiTheme="minorHAnsi" w:cstheme="minorHAnsi"/>
          <w:sz w:val="18"/>
          <w:szCs w:val="18"/>
        </w:rPr>
        <w:t>…</w:t>
      </w:r>
    </w:p>
    <w:p w14:paraId="30FEC56D" w14:textId="77777777" w:rsidR="002A6510" w:rsidRPr="002A6510" w:rsidRDefault="00FE5EB8" w:rsidP="00FE5EB8">
      <w:pPr>
        <w:jc w:val="both"/>
        <w:rPr>
          <w:rFonts w:asciiTheme="minorHAnsi" w:hAnsiTheme="minorHAnsi" w:cstheme="minorHAnsi"/>
          <w:b/>
          <w:sz w:val="18"/>
          <w:szCs w:val="18"/>
        </w:rPr>
      </w:pPr>
      <w:r w:rsidRPr="002A6510">
        <w:rPr>
          <w:rFonts w:asciiTheme="minorHAnsi" w:hAnsiTheme="minorHAnsi" w:cstheme="minorHAnsi"/>
          <w:b/>
          <w:sz w:val="18"/>
          <w:szCs w:val="18"/>
        </w:rPr>
        <w:t>KATEGORIE II: ORGANICKY VYVNUTÉ KRAJINY</w:t>
      </w:r>
    </w:p>
    <w:p w14:paraId="38E8C169" w14:textId="77777777" w:rsidR="00FE5EB8" w:rsidRPr="00FE5EB8" w:rsidRDefault="002A6510" w:rsidP="00FE5EB8">
      <w:pPr>
        <w:jc w:val="both"/>
        <w:rPr>
          <w:rFonts w:asciiTheme="minorHAnsi" w:hAnsiTheme="minorHAnsi" w:cstheme="minorHAnsi"/>
          <w:sz w:val="18"/>
          <w:szCs w:val="18"/>
        </w:rPr>
      </w:pPr>
      <w:r>
        <w:rPr>
          <w:rFonts w:asciiTheme="minorHAnsi" w:hAnsiTheme="minorHAnsi" w:cstheme="minorHAnsi"/>
          <w:sz w:val="18"/>
          <w:szCs w:val="18"/>
        </w:rPr>
        <w:t>…</w:t>
      </w:r>
      <w:r w:rsidR="00FE5EB8">
        <w:rPr>
          <w:rFonts w:asciiTheme="minorHAnsi" w:hAnsiTheme="minorHAnsi" w:cstheme="minorHAnsi"/>
          <w:sz w:val="18"/>
          <w:szCs w:val="18"/>
        </w:rPr>
        <w:t xml:space="preserve"> </w:t>
      </w:r>
    </w:p>
    <w:p w14:paraId="5450B8AD" w14:textId="77777777" w:rsidR="003E1222" w:rsidRPr="002A6510" w:rsidRDefault="00850C6A" w:rsidP="00FE5EB8">
      <w:pPr>
        <w:jc w:val="both"/>
        <w:rPr>
          <w:rFonts w:asciiTheme="minorHAnsi" w:hAnsiTheme="minorHAnsi" w:cstheme="minorHAnsi"/>
          <w:b/>
          <w:sz w:val="18"/>
          <w:szCs w:val="18"/>
        </w:rPr>
      </w:pPr>
      <w:r w:rsidRPr="002A6510">
        <w:rPr>
          <w:rFonts w:asciiTheme="minorHAnsi" w:hAnsiTheme="minorHAnsi" w:cstheme="minorHAnsi"/>
          <w:b/>
          <w:sz w:val="18"/>
          <w:szCs w:val="18"/>
        </w:rPr>
        <w:t>Skupina typů 19-20: Turistická a trampská krajina</w:t>
      </w:r>
    </w:p>
    <w:p w14:paraId="37C9B564" w14:textId="77777777" w:rsidR="00850C6A" w:rsidRPr="00FE5EB8" w:rsidRDefault="00850C6A" w:rsidP="00FE5EB8">
      <w:pPr>
        <w:jc w:val="both"/>
        <w:rPr>
          <w:rFonts w:asciiTheme="minorHAnsi" w:hAnsiTheme="minorHAnsi" w:cstheme="minorHAnsi"/>
          <w:sz w:val="18"/>
          <w:szCs w:val="18"/>
        </w:rPr>
      </w:pPr>
      <w:r w:rsidRPr="00FE5EB8">
        <w:rPr>
          <w:rFonts w:asciiTheme="minorHAnsi" w:hAnsiTheme="minorHAnsi" w:cstheme="minorHAnsi"/>
          <w:sz w:val="18"/>
          <w:szCs w:val="18"/>
        </w:rPr>
        <w:t>Specifický a mladý typ historické kulturní krajiny vzniklý v důsledku snahy o zpřístupnění aktivních krajin pro turistiku a pobyt v přírodě. Zatímco krajina určená dominantní formou hospodářského využití je daným způsobem využití zásadně přetvořena, turistická krajina je naopak založena na zachování přírodního rázu a historicky vzniklého obrazu krajiny, protože právě ta z ní činí atraktivní cíl turistického ruchu. Vklad člověka se omezuje pouze na zpřístupnění takové krajiny a její doplnění stavbami, které jednak rozšíří možnosti jejich vizuálního vnímání (rozhledny), jednak tvoří nezbytnou infrastrukturu pro návštěvníky (stravování, ubytování, tramping)</w:t>
      </w:r>
    </w:p>
    <w:p w14:paraId="5040906C" w14:textId="77777777" w:rsidR="00850C6A" w:rsidRPr="00FE5EB8" w:rsidRDefault="00850C6A" w:rsidP="00FE5EB8">
      <w:pPr>
        <w:jc w:val="both"/>
        <w:rPr>
          <w:rFonts w:asciiTheme="minorHAnsi" w:hAnsiTheme="minorHAnsi" w:cstheme="minorHAnsi"/>
          <w:sz w:val="18"/>
          <w:szCs w:val="18"/>
        </w:rPr>
      </w:pPr>
    </w:p>
    <w:p w14:paraId="57F169EE" w14:textId="77777777" w:rsidR="00850C6A" w:rsidRPr="002A6510" w:rsidRDefault="00850C6A" w:rsidP="00FE5EB8">
      <w:pPr>
        <w:jc w:val="both"/>
        <w:rPr>
          <w:rFonts w:asciiTheme="minorHAnsi" w:hAnsiTheme="minorHAnsi" w:cstheme="minorHAnsi"/>
          <w:b/>
          <w:sz w:val="18"/>
          <w:szCs w:val="18"/>
        </w:rPr>
      </w:pPr>
      <w:r w:rsidRPr="002A6510">
        <w:rPr>
          <w:rFonts w:asciiTheme="minorHAnsi" w:hAnsiTheme="minorHAnsi" w:cstheme="minorHAnsi"/>
          <w:b/>
          <w:sz w:val="18"/>
          <w:szCs w:val="18"/>
        </w:rPr>
        <w:t>Typ 19: Turistická krajina</w:t>
      </w:r>
    </w:p>
    <w:p w14:paraId="6379C279" w14:textId="77777777" w:rsidR="00FE5EB8" w:rsidRPr="00FE5EB8" w:rsidRDefault="00FE5EB8" w:rsidP="00FE5EB8">
      <w:pPr>
        <w:jc w:val="both"/>
        <w:rPr>
          <w:rFonts w:asciiTheme="minorHAnsi" w:hAnsiTheme="minorHAnsi" w:cstheme="minorHAnsi"/>
          <w:i/>
          <w:sz w:val="18"/>
          <w:szCs w:val="18"/>
        </w:rPr>
      </w:pPr>
      <w:r w:rsidRPr="00FE5EB8">
        <w:rPr>
          <w:rFonts w:asciiTheme="minorHAnsi" w:hAnsiTheme="minorHAnsi" w:cstheme="minorHAnsi"/>
          <w:i/>
          <w:sz w:val="18"/>
          <w:szCs w:val="18"/>
        </w:rPr>
        <w:t>Charakteristika typu:</w:t>
      </w:r>
    </w:p>
    <w:p w14:paraId="51269531" w14:textId="77777777" w:rsidR="008730DB" w:rsidRPr="00FE5EB8" w:rsidRDefault="00850C6A" w:rsidP="00FE5EB8">
      <w:pPr>
        <w:jc w:val="both"/>
        <w:rPr>
          <w:rFonts w:asciiTheme="minorHAnsi" w:hAnsiTheme="minorHAnsi" w:cstheme="minorHAnsi"/>
          <w:sz w:val="18"/>
          <w:szCs w:val="18"/>
        </w:rPr>
      </w:pPr>
      <w:r w:rsidRPr="00FE5EB8">
        <w:rPr>
          <w:rFonts w:asciiTheme="minorHAnsi" w:hAnsiTheme="minorHAnsi" w:cstheme="minorHAnsi"/>
          <w:sz w:val="18"/>
          <w:szCs w:val="18"/>
        </w:rPr>
        <w:t xml:space="preserve">Přírodně, morfologicky a vizuálně atraktivní krajina, nesoucí mimoto stopy dobového turistického využití a přizpůsobení aktivní turistice. První zásahy do krajiny vznikaly ve 2. polovině 19. století v souvislosti s pozdně romantickým obdivem k nespoutané přírodě a díky jejímu organizovanému objevování i snahami o její ochranu. Společně s rozšiřováním volného času pro městské obyvatelstvo a rozvojem dopravních možností došlo k doslovné nové „kolonizaci“ do té doby málo osídlených a hospodářsky nevyužívaných území. V České republice jde o většinu území, která v současnosti představují národní parky, chráněné oblasti, popřípadě </w:t>
      </w:r>
      <w:r w:rsidR="008730DB" w:rsidRPr="00FE5EB8">
        <w:rPr>
          <w:rFonts w:asciiTheme="minorHAnsi" w:hAnsiTheme="minorHAnsi" w:cstheme="minorHAnsi"/>
          <w:sz w:val="18"/>
          <w:szCs w:val="18"/>
        </w:rPr>
        <w:t xml:space="preserve">některé přírodní parky, přičemž míra dochování cílených úprav pro výletní cíle je různorodá. Historická turistická krajina se vyznačuje hustou sítí značených turistických cest, které zpřístupňují atraktivní místa a území, často pomocí technických zásahů do terénu či skal. Výrazným znakem mnoha takových krajin jsou též rozhledny umožňující vnímání široké okolní krajiny. Dalším typickým znakem jsou výletní restaurace, hotely, pensiony a další zařízení poskytující turistům občerstvení, případně ubytování. </w:t>
      </w:r>
    </w:p>
    <w:p w14:paraId="50364E98" w14:textId="77777777" w:rsidR="008730DB" w:rsidRPr="00FE5EB8" w:rsidRDefault="008730DB" w:rsidP="00FE5EB8">
      <w:pPr>
        <w:jc w:val="both"/>
        <w:rPr>
          <w:rFonts w:asciiTheme="minorHAnsi" w:hAnsiTheme="minorHAnsi" w:cstheme="minorHAnsi"/>
          <w:sz w:val="18"/>
          <w:szCs w:val="18"/>
        </w:rPr>
      </w:pPr>
      <w:r w:rsidRPr="00FE5EB8">
        <w:rPr>
          <w:rFonts w:asciiTheme="minorHAnsi" w:hAnsiTheme="minorHAnsi" w:cstheme="minorHAnsi"/>
          <w:sz w:val="18"/>
          <w:szCs w:val="18"/>
        </w:rPr>
        <w:t>Krajina je chráněna v gesci ochrany přírody. Kulturní hodnoty jednotlivostí (např. hradů či rozhleden) ochrání institut kulturní památky nebo jiné formy památkové ochrany. Ingerence památkové péče do plošné ochrany krajiny by většinou patrně postrádala smysl.</w:t>
      </w:r>
    </w:p>
    <w:p w14:paraId="4E71F63C" w14:textId="77777777" w:rsidR="00FE5EB8" w:rsidRPr="00FE5EB8" w:rsidRDefault="00FE5EB8" w:rsidP="00FE5EB8">
      <w:pPr>
        <w:jc w:val="both"/>
        <w:rPr>
          <w:rFonts w:asciiTheme="minorHAnsi" w:hAnsiTheme="minorHAnsi" w:cstheme="minorHAnsi"/>
          <w:i/>
          <w:sz w:val="18"/>
          <w:szCs w:val="18"/>
        </w:rPr>
      </w:pPr>
      <w:r w:rsidRPr="00FE5EB8">
        <w:rPr>
          <w:rFonts w:asciiTheme="minorHAnsi" w:hAnsiTheme="minorHAnsi" w:cstheme="minorHAnsi"/>
          <w:i/>
          <w:sz w:val="18"/>
          <w:szCs w:val="18"/>
        </w:rPr>
        <w:t>Znaky Typu:</w:t>
      </w:r>
    </w:p>
    <w:p w14:paraId="05002D8C" w14:textId="77777777" w:rsidR="008730DB" w:rsidRPr="00FE5EB8" w:rsidRDefault="008730DB" w:rsidP="00FE5EB8">
      <w:pPr>
        <w:pStyle w:val="Odstavecseseznamem"/>
        <w:numPr>
          <w:ilvl w:val="0"/>
          <w:numId w:val="3"/>
        </w:numPr>
        <w:jc w:val="both"/>
        <w:rPr>
          <w:rFonts w:asciiTheme="minorHAnsi" w:hAnsiTheme="minorHAnsi" w:cstheme="minorHAnsi"/>
          <w:sz w:val="18"/>
          <w:szCs w:val="18"/>
        </w:rPr>
      </w:pPr>
      <w:r w:rsidRPr="00FE5EB8">
        <w:rPr>
          <w:rFonts w:asciiTheme="minorHAnsi" w:hAnsiTheme="minorHAnsi" w:cstheme="minorHAnsi"/>
          <w:sz w:val="18"/>
          <w:szCs w:val="18"/>
        </w:rPr>
        <w:t>Scénická krajina s esteticky atraktivními objekty (skály, voda apod.)</w:t>
      </w:r>
    </w:p>
    <w:p w14:paraId="72E00DDA" w14:textId="77777777" w:rsidR="008730DB" w:rsidRPr="00FE5EB8" w:rsidRDefault="008730DB" w:rsidP="00FE5EB8">
      <w:pPr>
        <w:pStyle w:val="Odstavecseseznamem"/>
        <w:numPr>
          <w:ilvl w:val="0"/>
          <w:numId w:val="3"/>
        </w:numPr>
        <w:jc w:val="both"/>
        <w:rPr>
          <w:rFonts w:asciiTheme="minorHAnsi" w:hAnsiTheme="minorHAnsi" w:cstheme="minorHAnsi"/>
          <w:sz w:val="18"/>
          <w:szCs w:val="18"/>
        </w:rPr>
      </w:pPr>
      <w:r w:rsidRPr="00FE5EB8">
        <w:rPr>
          <w:rFonts w:asciiTheme="minorHAnsi" w:hAnsiTheme="minorHAnsi" w:cstheme="minorHAnsi"/>
          <w:sz w:val="18"/>
          <w:szCs w:val="18"/>
        </w:rPr>
        <w:t>Upravená cestní síť včetně umělých stupňů ve svazích (kámen, dřevo) a schodů vytesaných do skal, značení a navazující turisticko-rekreační infrastruktura, stavby a zařízení pro turistický ruch, které uchovávají a rozvíjejí místní tradice.</w:t>
      </w:r>
    </w:p>
    <w:p w14:paraId="188054AA" w14:textId="77777777" w:rsidR="008730DB" w:rsidRPr="00FE5EB8" w:rsidRDefault="008730DB" w:rsidP="00FE5EB8">
      <w:pPr>
        <w:pStyle w:val="Odstavecseseznamem"/>
        <w:numPr>
          <w:ilvl w:val="0"/>
          <w:numId w:val="3"/>
        </w:numPr>
        <w:jc w:val="both"/>
        <w:rPr>
          <w:rFonts w:asciiTheme="minorHAnsi" w:hAnsiTheme="minorHAnsi" w:cstheme="minorHAnsi"/>
          <w:sz w:val="18"/>
          <w:szCs w:val="18"/>
        </w:rPr>
      </w:pPr>
      <w:r w:rsidRPr="00FE5EB8">
        <w:rPr>
          <w:rFonts w:asciiTheme="minorHAnsi" w:hAnsiTheme="minorHAnsi" w:cstheme="minorHAnsi"/>
          <w:sz w:val="18"/>
          <w:szCs w:val="18"/>
        </w:rPr>
        <w:t>Stavby spojené s turistickým ruchem (chaty, turistické ubytovny a hospody aj.), které často preferují orientaci výhledu nebo kryté verandy k přírodní atraktivitě.</w:t>
      </w:r>
    </w:p>
    <w:p w14:paraId="0E3CC9F7" w14:textId="77777777" w:rsidR="008730DB" w:rsidRPr="00FE5EB8" w:rsidRDefault="008730DB" w:rsidP="00FE5EB8">
      <w:pPr>
        <w:pStyle w:val="Odstavecseseznamem"/>
        <w:numPr>
          <w:ilvl w:val="0"/>
          <w:numId w:val="3"/>
        </w:numPr>
        <w:jc w:val="both"/>
        <w:rPr>
          <w:rFonts w:asciiTheme="minorHAnsi" w:hAnsiTheme="minorHAnsi" w:cstheme="minorHAnsi"/>
          <w:sz w:val="18"/>
          <w:szCs w:val="18"/>
        </w:rPr>
      </w:pPr>
      <w:r w:rsidRPr="00FE5EB8">
        <w:rPr>
          <w:rFonts w:asciiTheme="minorHAnsi" w:hAnsiTheme="minorHAnsi" w:cstheme="minorHAnsi"/>
          <w:sz w:val="18"/>
          <w:szCs w:val="18"/>
        </w:rPr>
        <w:t xml:space="preserve">Rozhledny a přirozená místa atraktivních výhledů do krajiny. </w:t>
      </w:r>
    </w:p>
    <w:p w14:paraId="4D1CB1CA" w14:textId="77777777" w:rsidR="00FE5EB8" w:rsidRPr="00FE5EB8" w:rsidRDefault="00FE5EB8" w:rsidP="00FE5EB8">
      <w:pPr>
        <w:pStyle w:val="Odstavecseseznamem"/>
        <w:numPr>
          <w:ilvl w:val="0"/>
          <w:numId w:val="3"/>
        </w:numPr>
        <w:jc w:val="both"/>
        <w:rPr>
          <w:rFonts w:asciiTheme="minorHAnsi" w:hAnsiTheme="minorHAnsi" w:cstheme="minorHAnsi"/>
          <w:sz w:val="18"/>
          <w:szCs w:val="18"/>
        </w:rPr>
      </w:pPr>
      <w:r w:rsidRPr="00FE5EB8">
        <w:rPr>
          <w:rFonts w:asciiTheme="minorHAnsi" w:hAnsiTheme="minorHAnsi" w:cstheme="minorHAnsi"/>
          <w:sz w:val="18"/>
          <w:szCs w:val="18"/>
        </w:rPr>
        <w:t>Toponyma spojená s turistickými aktivitami, jména spojená s národní historií.</w:t>
      </w:r>
    </w:p>
    <w:p w14:paraId="60DD80E6" w14:textId="77777777" w:rsidR="00FE5EB8" w:rsidRPr="00FE5EB8" w:rsidRDefault="00FE5EB8" w:rsidP="00FE5EB8">
      <w:pPr>
        <w:jc w:val="both"/>
        <w:rPr>
          <w:rFonts w:asciiTheme="minorHAnsi" w:hAnsiTheme="minorHAnsi" w:cstheme="minorHAnsi"/>
          <w:i/>
          <w:sz w:val="18"/>
          <w:szCs w:val="18"/>
        </w:rPr>
      </w:pPr>
      <w:r w:rsidRPr="00FE5EB8">
        <w:rPr>
          <w:rFonts w:asciiTheme="minorHAnsi" w:hAnsiTheme="minorHAnsi" w:cstheme="minorHAnsi"/>
          <w:i/>
          <w:sz w:val="18"/>
          <w:szCs w:val="18"/>
        </w:rPr>
        <w:t>Příklady krajiny:</w:t>
      </w:r>
    </w:p>
    <w:p w14:paraId="2CA6F4B0" w14:textId="77777777" w:rsidR="00FE5EB8" w:rsidRPr="00FE5EB8" w:rsidRDefault="00FE5EB8" w:rsidP="00FE5EB8">
      <w:pPr>
        <w:jc w:val="both"/>
        <w:rPr>
          <w:rFonts w:asciiTheme="minorHAnsi" w:hAnsiTheme="minorHAnsi" w:cstheme="minorHAnsi"/>
          <w:sz w:val="18"/>
          <w:szCs w:val="18"/>
        </w:rPr>
      </w:pPr>
      <w:r w:rsidRPr="00FE5EB8">
        <w:rPr>
          <w:rFonts w:asciiTheme="minorHAnsi" w:hAnsiTheme="minorHAnsi" w:cstheme="minorHAnsi"/>
          <w:sz w:val="18"/>
          <w:szCs w:val="18"/>
        </w:rPr>
        <w:lastRenderedPageBreak/>
        <w:t xml:space="preserve">Skalní města severních a východních Čech (Prachovské skály, Hruboskalsko, Teplicko-Adršpašské skály, Jizerské hory (rozhledny), Moravský kras. </w:t>
      </w:r>
    </w:p>
    <w:p w14:paraId="1C05C474" w14:textId="77777777" w:rsidR="00850C6A" w:rsidRPr="00FE5EB8" w:rsidRDefault="00850C6A" w:rsidP="00FE5EB8">
      <w:pPr>
        <w:jc w:val="both"/>
        <w:rPr>
          <w:rFonts w:asciiTheme="minorHAnsi" w:hAnsiTheme="minorHAnsi" w:cstheme="minorHAnsi"/>
          <w:sz w:val="18"/>
          <w:szCs w:val="18"/>
        </w:rPr>
      </w:pPr>
      <w:r w:rsidRPr="00FE5EB8">
        <w:rPr>
          <w:rFonts w:asciiTheme="minorHAnsi" w:hAnsiTheme="minorHAnsi" w:cstheme="minorHAnsi"/>
          <w:sz w:val="18"/>
          <w:szCs w:val="18"/>
        </w:rPr>
        <w:t xml:space="preserve">   </w:t>
      </w:r>
    </w:p>
    <w:p w14:paraId="244E58AE" w14:textId="77777777" w:rsidR="005F4307" w:rsidRPr="00FE5EB8" w:rsidRDefault="005F4307" w:rsidP="00FE5EB8">
      <w:pPr>
        <w:jc w:val="both"/>
        <w:rPr>
          <w:rFonts w:asciiTheme="minorHAnsi" w:hAnsiTheme="minorHAnsi" w:cstheme="minorHAnsi"/>
          <w:b/>
          <w:sz w:val="18"/>
          <w:szCs w:val="18"/>
        </w:rPr>
      </w:pPr>
      <w:r w:rsidRPr="00FE5EB8">
        <w:rPr>
          <w:rFonts w:asciiTheme="minorHAnsi" w:hAnsiTheme="minorHAnsi" w:cstheme="minorHAnsi"/>
          <w:b/>
          <w:sz w:val="18"/>
          <w:szCs w:val="18"/>
        </w:rPr>
        <w:t>Typ 20: Krajina trampských osad</w:t>
      </w:r>
    </w:p>
    <w:p w14:paraId="6CACCA13" w14:textId="77777777" w:rsidR="005F4307" w:rsidRPr="00FE5EB8" w:rsidRDefault="005F4307" w:rsidP="00FE5EB8">
      <w:pPr>
        <w:jc w:val="both"/>
        <w:rPr>
          <w:rFonts w:asciiTheme="minorHAnsi" w:hAnsiTheme="minorHAnsi" w:cstheme="minorHAnsi"/>
          <w:i/>
          <w:sz w:val="18"/>
          <w:szCs w:val="18"/>
        </w:rPr>
      </w:pPr>
      <w:r w:rsidRPr="00FE5EB8">
        <w:rPr>
          <w:rFonts w:asciiTheme="minorHAnsi" w:hAnsiTheme="minorHAnsi" w:cstheme="minorHAnsi"/>
          <w:i/>
          <w:sz w:val="18"/>
          <w:szCs w:val="18"/>
        </w:rPr>
        <w:t xml:space="preserve">Charakteristika typu: </w:t>
      </w:r>
    </w:p>
    <w:p w14:paraId="3BD123F4" w14:textId="425EFBEC" w:rsidR="005F4307" w:rsidRPr="00FE5EB8" w:rsidRDefault="005F4307" w:rsidP="00FE5EB8">
      <w:pPr>
        <w:jc w:val="both"/>
        <w:rPr>
          <w:rFonts w:asciiTheme="minorHAnsi" w:hAnsiTheme="minorHAnsi" w:cstheme="minorHAnsi"/>
          <w:sz w:val="18"/>
          <w:szCs w:val="18"/>
        </w:rPr>
      </w:pPr>
      <w:r w:rsidRPr="00FE5EB8">
        <w:rPr>
          <w:rFonts w:asciiTheme="minorHAnsi" w:hAnsiTheme="minorHAnsi" w:cstheme="minorHAnsi"/>
          <w:sz w:val="18"/>
          <w:szCs w:val="18"/>
        </w:rPr>
        <w:t>Strukturálně a vizuálně atraktivní krajina, nejčastěji říčních údolí, do níž byly v relativně krátkém období 1. třetiny 20. století vloženy asociace reflektující dobové trendy příklonu k přírodě (hnutí woodcraft a raného skautingu), odkazující na Severní Ameriku, Divoký Západ a v českém prostředí ro</w:t>
      </w:r>
      <w:r w:rsidR="006303C7">
        <w:rPr>
          <w:rFonts w:asciiTheme="minorHAnsi" w:hAnsiTheme="minorHAnsi" w:cstheme="minorHAnsi"/>
          <w:sz w:val="18"/>
          <w:szCs w:val="18"/>
        </w:rPr>
        <w:t>z</w:t>
      </w:r>
      <w:r w:rsidRPr="00FE5EB8">
        <w:rPr>
          <w:rFonts w:asciiTheme="minorHAnsi" w:hAnsiTheme="minorHAnsi" w:cstheme="minorHAnsi"/>
          <w:sz w:val="18"/>
          <w:szCs w:val="18"/>
        </w:rPr>
        <w:t xml:space="preserve">vinuté do zcela specifických forem trampského hnutí. Asociace se projevuje i v toponymech a jejich hmotným dokladem jsou dochované fragmenty trampských osad a drobné krajinné úpravy v jejich zázemí (tato fyzická složka krajiny je rozhodující). I přes časově omezené trvání takové expanze zejména městských obyvatel do přírody se trampské hnití odrazilo v bohatém nemateriálním dědictví, přetrvávajícím hluboko do 2. poloviny 20. století, což posiluje asociativní charakter takových míst v současnosti. </w:t>
      </w:r>
    </w:p>
    <w:p w14:paraId="615D1497" w14:textId="0A9BC4AD" w:rsidR="005F4307" w:rsidRPr="00FE5EB8" w:rsidRDefault="005F4307" w:rsidP="00FE5EB8">
      <w:pPr>
        <w:jc w:val="both"/>
        <w:rPr>
          <w:rFonts w:asciiTheme="minorHAnsi" w:hAnsiTheme="minorHAnsi" w:cstheme="minorHAnsi"/>
          <w:sz w:val="18"/>
          <w:szCs w:val="18"/>
        </w:rPr>
      </w:pPr>
      <w:r w:rsidRPr="00FE5EB8">
        <w:rPr>
          <w:rFonts w:asciiTheme="minorHAnsi" w:hAnsiTheme="minorHAnsi" w:cstheme="minorHAnsi"/>
          <w:sz w:val="18"/>
          <w:szCs w:val="18"/>
        </w:rPr>
        <w:t xml:space="preserve">Do tohoto typu historické kulturní krajiny však nelze přiřazovat celky výrazně narušené masovým rozvojem chatové a zahrádkářské zástavby z 2. poloviny 20. století, obvykle svépomocné stavební produkce, a dalšími formami rekreace degradujícími její krajinné hodnoty, jež vznikaly zcela za odlišných pohnutek městského obyvatelstva v době rozšíření volného času obecně, i z potřeby suplovat nedostatek cestovních příležitostí v období socialismu, nebo dokonce s cílem </w:t>
      </w:r>
      <w:r w:rsidR="009176CD" w:rsidRPr="00FE5EB8">
        <w:rPr>
          <w:rFonts w:asciiTheme="minorHAnsi" w:hAnsiTheme="minorHAnsi" w:cstheme="minorHAnsi"/>
          <w:sz w:val="18"/>
          <w:szCs w:val="18"/>
        </w:rPr>
        <w:t>doplnit tehdejší deficit zemědělské produkce na trhu.</w:t>
      </w:r>
    </w:p>
    <w:p w14:paraId="4AEBD399" w14:textId="77777777" w:rsidR="009176CD" w:rsidRPr="00FE5EB8" w:rsidRDefault="009176CD" w:rsidP="00FE5EB8">
      <w:pPr>
        <w:jc w:val="both"/>
        <w:rPr>
          <w:rFonts w:asciiTheme="minorHAnsi" w:hAnsiTheme="minorHAnsi" w:cstheme="minorHAnsi"/>
          <w:sz w:val="18"/>
          <w:szCs w:val="18"/>
        </w:rPr>
      </w:pPr>
      <w:r w:rsidRPr="00FE5EB8">
        <w:rPr>
          <w:rFonts w:asciiTheme="minorHAnsi" w:hAnsiTheme="minorHAnsi" w:cstheme="minorHAnsi"/>
          <w:sz w:val="18"/>
          <w:szCs w:val="18"/>
        </w:rPr>
        <w:t xml:space="preserve">Osady se dochovaly spíše výjimečně, jejich památková hodnota je velmi sporná (jedině jako dokument doby), krajinný rozměr kvůli malým rozměrům často chybí a pokud je přítomen, může se zde uplatnit legislativa ochrany přírody a krajiny. Pokud by se přesto našlo něco, co by si zasloužilo památkovou ochranu, mohl by to zajistit </w:t>
      </w:r>
      <w:r w:rsidR="00850C6A" w:rsidRPr="00FE5EB8">
        <w:rPr>
          <w:rFonts w:asciiTheme="minorHAnsi" w:hAnsiTheme="minorHAnsi" w:cstheme="minorHAnsi"/>
          <w:sz w:val="18"/>
          <w:szCs w:val="18"/>
        </w:rPr>
        <w:t xml:space="preserve">institut kulturní památky. </w:t>
      </w:r>
    </w:p>
    <w:p w14:paraId="54218041" w14:textId="77777777" w:rsidR="009176CD" w:rsidRPr="00FE5EB8" w:rsidRDefault="009176CD" w:rsidP="00FE5EB8">
      <w:pPr>
        <w:jc w:val="both"/>
        <w:rPr>
          <w:rFonts w:asciiTheme="minorHAnsi" w:hAnsiTheme="minorHAnsi" w:cstheme="minorHAnsi"/>
          <w:i/>
          <w:sz w:val="18"/>
          <w:szCs w:val="18"/>
        </w:rPr>
      </w:pPr>
      <w:r w:rsidRPr="00FE5EB8">
        <w:rPr>
          <w:rFonts w:asciiTheme="minorHAnsi" w:hAnsiTheme="minorHAnsi" w:cstheme="minorHAnsi"/>
          <w:i/>
          <w:sz w:val="18"/>
          <w:szCs w:val="18"/>
        </w:rPr>
        <w:t xml:space="preserve">Znaky Typu: </w:t>
      </w:r>
    </w:p>
    <w:p w14:paraId="24421821" w14:textId="77777777" w:rsidR="009176CD" w:rsidRPr="00FE5EB8" w:rsidRDefault="009176CD" w:rsidP="00FE5EB8">
      <w:pPr>
        <w:pStyle w:val="Odstavecseseznamem"/>
        <w:numPr>
          <w:ilvl w:val="0"/>
          <w:numId w:val="2"/>
        </w:numPr>
        <w:jc w:val="both"/>
        <w:rPr>
          <w:rFonts w:asciiTheme="minorHAnsi" w:hAnsiTheme="minorHAnsi" w:cstheme="minorHAnsi"/>
          <w:sz w:val="18"/>
          <w:szCs w:val="18"/>
        </w:rPr>
      </w:pPr>
      <w:r w:rsidRPr="00FE5EB8">
        <w:rPr>
          <w:rFonts w:asciiTheme="minorHAnsi" w:hAnsiTheme="minorHAnsi" w:cstheme="minorHAnsi"/>
          <w:sz w:val="18"/>
          <w:szCs w:val="18"/>
        </w:rPr>
        <w:t xml:space="preserve">Scénická krajina s esteticky atraktivními přírodními objekty (skály, voda, </w:t>
      </w:r>
      <w:r w:rsidR="00FE5EB8">
        <w:rPr>
          <w:rFonts w:asciiTheme="minorHAnsi" w:hAnsiTheme="minorHAnsi" w:cstheme="minorHAnsi"/>
          <w:sz w:val="18"/>
          <w:szCs w:val="18"/>
        </w:rPr>
        <w:t>a</w:t>
      </w:r>
      <w:r w:rsidRPr="00FE5EB8">
        <w:rPr>
          <w:rFonts w:asciiTheme="minorHAnsi" w:hAnsiTheme="minorHAnsi" w:cstheme="minorHAnsi"/>
          <w:sz w:val="18"/>
          <w:szCs w:val="18"/>
        </w:rPr>
        <w:t>pod.).</w:t>
      </w:r>
    </w:p>
    <w:p w14:paraId="16A46DA7" w14:textId="77777777" w:rsidR="009176CD" w:rsidRPr="00FE5EB8" w:rsidRDefault="009176CD" w:rsidP="00FE5EB8">
      <w:pPr>
        <w:pStyle w:val="Odstavecseseznamem"/>
        <w:numPr>
          <w:ilvl w:val="0"/>
          <w:numId w:val="2"/>
        </w:numPr>
        <w:jc w:val="both"/>
        <w:rPr>
          <w:rFonts w:asciiTheme="minorHAnsi" w:hAnsiTheme="minorHAnsi" w:cstheme="minorHAnsi"/>
          <w:sz w:val="18"/>
          <w:szCs w:val="18"/>
        </w:rPr>
      </w:pPr>
      <w:r w:rsidRPr="00FE5EB8">
        <w:rPr>
          <w:rFonts w:asciiTheme="minorHAnsi" w:hAnsiTheme="minorHAnsi" w:cstheme="minorHAnsi"/>
          <w:sz w:val="18"/>
          <w:szCs w:val="18"/>
        </w:rPr>
        <w:t>Přírodní a umělé objekty s romantickou asociací na zahraniční lokalitu.</w:t>
      </w:r>
    </w:p>
    <w:p w14:paraId="3D0F53F8" w14:textId="77777777" w:rsidR="009176CD" w:rsidRPr="00FE5EB8" w:rsidRDefault="009176CD" w:rsidP="00FE5EB8">
      <w:pPr>
        <w:pStyle w:val="Odstavecseseznamem"/>
        <w:numPr>
          <w:ilvl w:val="0"/>
          <w:numId w:val="2"/>
        </w:numPr>
        <w:jc w:val="both"/>
        <w:rPr>
          <w:rFonts w:asciiTheme="minorHAnsi" w:hAnsiTheme="minorHAnsi" w:cstheme="minorHAnsi"/>
          <w:sz w:val="18"/>
          <w:szCs w:val="18"/>
        </w:rPr>
      </w:pPr>
      <w:r w:rsidRPr="00FE5EB8">
        <w:rPr>
          <w:rFonts w:asciiTheme="minorHAnsi" w:hAnsiTheme="minorHAnsi" w:cstheme="minorHAnsi"/>
          <w:sz w:val="18"/>
          <w:szCs w:val="18"/>
        </w:rPr>
        <w:t>Toponyma spojená s rekreačními aktivitami, jména spojená s osobností hnutí, jména upomínající na zahraniční lokality.</w:t>
      </w:r>
    </w:p>
    <w:p w14:paraId="101522B2" w14:textId="77777777" w:rsidR="009176CD" w:rsidRPr="00FE5EB8" w:rsidRDefault="009176CD" w:rsidP="00FE5EB8">
      <w:pPr>
        <w:pStyle w:val="Odstavecseseznamem"/>
        <w:numPr>
          <w:ilvl w:val="0"/>
          <w:numId w:val="2"/>
        </w:numPr>
        <w:jc w:val="both"/>
        <w:rPr>
          <w:rFonts w:asciiTheme="minorHAnsi" w:hAnsiTheme="minorHAnsi" w:cstheme="minorHAnsi"/>
          <w:sz w:val="18"/>
          <w:szCs w:val="18"/>
        </w:rPr>
      </w:pPr>
      <w:r w:rsidRPr="00FE5EB8">
        <w:rPr>
          <w:rFonts w:asciiTheme="minorHAnsi" w:hAnsiTheme="minorHAnsi" w:cstheme="minorHAnsi"/>
          <w:sz w:val="18"/>
          <w:szCs w:val="18"/>
        </w:rPr>
        <w:t>Pomníky osobnostem hnutí „kultovní“ objekty osad objekty osad odkazující k zahraničním inspiracím (např. totemy, památníky, vyhlídky).</w:t>
      </w:r>
    </w:p>
    <w:p w14:paraId="15E0B2BA" w14:textId="77777777" w:rsidR="009176CD" w:rsidRPr="00FE5EB8" w:rsidRDefault="009176CD" w:rsidP="00FE5EB8">
      <w:pPr>
        <w:pStyle w:val="Odstavecseseznamem"/>
        <w:numPr>
          <w:ilvl w:val="0"/>
          <w:numId w:val="2"/>
        </w:numPr>
        <w:jc w:val="both"/>
        <w:rPr>
          <w:rFonts w:asciiTheme="minorHAnsi" w:hAnsiTheme="minorHAnsi" w:cstheme="minorHAnsi"/>
          <w:sz w:val="18"/>
          <w:szCs w:val="18"/>
        </w:rPr>
      </w:pPr>
      <w:r w:rsidRPr="00FE5EB8">
        <w:rPr>
          <w:rFonts w:asciiTheme="minorHAnsi" w:hAnsiTheme="minorHAnsi" w:cstheme="minorHAnsi"/>
          <w:sz w:val="18"/>
          <w:szCs w:val="18"/>
        </w:rPr>
        <w:t>Plochy, objekty a zařízení v blízkosti turistický a rekreačně exponovaných částí území, využívané zejména pro účely rozšíření volnočasových aktivit a služeb (přírodní improvizovaná hřiště, kotviště loděk, rybářské lávky a schody do vody).</w:t>
      </w:r>
    </w:p>
    <w:p w14:paraId="6835358D" w14:textId="77777777" w:rsidR="009176CD" w:rsidRPr="00FE5EB8" w:rsidRDefault="009176CD" w:rsidP="00FE5EB8">
      <w:pPr>
        <w:jc w:val="both"/>
        <w:rPr>
          <w:rFonts w:asciiTheme="minorHAnsi" w:hAnsiTheme="minorHAnsi" w:cstheme="minorHAnsi"/>
          <w:i/>
          <w:sz w:val="18"/>
          <w:szCs w:val="18"/>
        </w:rPr>
      </w:pPr>
      <w:r w:rsidRPr="00FE5EB8">
        <w:rPr>
          <w:rFonts w:asciiTheme="minorHAnsi" w:hAnsiTheme="minorHAnsi" w:cstheme="minorHAnsi"/>
          <w:i/>
          <w:sz w:val="18"/>
          <w:szCs w:val="18"/>
        </w:rPr>
        <w:t xml:space="preserve">Příklady krajin: </w:t>
      </w:r>
    </w:p>
    <w:p w14:paraId="5C5453F6" w14:textId="77777777" w:rsidR="009176CD" w:rsidRPr="00FE5EB8" w:rsidRDefault="009176CD" w:rsidP="00FE5EB8">
      <w:pPr>
        <w:jc w:val="both"/>
        <w:rPr>
          <w:rFonts w:asciiTheme="minorHAnsi" w:hAnsiTheme="minorHAnsi" w:cstheme="minorHAnsi"/>
          <w:sz w:val="18"/>
          <w:szCs w:val="18"/>
        </w:rPr>
      </w:pPr>
      <w:r w:rsidRPr="00FE5EB8">
        <w:rPr>
          <w:rFonts w:asciiTheme="minorHAnsi" w:hAnsiTheme="minorHAnsi" w:cstheme="minorHAnsi"/>
          <w:sz w:val="18"/>
          <w:szCs w:val="18"/>
        </w:rPr>
        <w:tab/>
        <w:t xml:space="preserve">Sázava (trampské osady ve Zlatém kaňonu).  </w:t>
      </w:r>
    </w:p>
    <w:p w14:paraId="2A25FA3B" w14:textId="77777777" w:rsidR="009176CD" w:rsidRPr="00FE5EB8" w:rsidRDefault="00FE5EB8" w:rsidP="00FE5EB8">
      <w:pPr>
        <w:jc w:val="both"/>
        <w:rPr>
          <w:rFonts w:asciiTheme="minorHAnsi" w:hAnsiTheme="minorHAnsi" w:cstheme="minorHAnsi"/>
          <w:sz w:val="18"/>
          <w:szCs w:val="18"/>
        </w:rPr>
      </w:pPr>
      <w:r>
        <w:rPr>
          <w:rFonts w:asciiTheme="minorHAnsi" w:hAnsiTheme="minorHAnsi" w:cstheme="minorHAnsi"/>
          <w:sz w:val="18"/>
          <w:szCs w:val="18"/>
        </w:rPr>
        <w:t>…</w:t>
      </w:r>
    </w:p>
    <w:p w14:paraId="0DFD7890" w14:textId="77777777" w:rsidR="005F4307" w:rsidRPr="009176CD" w:rsidRDefault="005F4307" w:rsidP="009176CD">
      <w:pPr>
        <w:jc w:val="both"/>
        <w:rPr>
          <w:rFonts w:asciiTheme="minorHAnsi" w:hAnsiTheme="minorHAnsi" w:cstheme="minorHAnsi"/>
          <w:sz w:val="22"/>
        </w:rPr>
      </w:pPr>
    </w:p>
    <w:p w14:paraId="5006D898" w14:textId="77777777" w:rsidR="00FE5EB8" w:rsidRPr="009176CD" w:rsidRDefault="00FE5EB8">
      <w:pPr>
        <w:jc w:val="both"/>
        <w:rPr>
          <w:rFonts w:asciiTheme="minorHAnsi" w:hAnsiTheme="minorHAnsi" w:cstheme="minorHAnsi"/>
          <w:sz w:val="22"/>
        </w:rPr>
      </w:pPr>
    </w:p>
    <w:sectPr w:rsidR="00FE5EB8" w:rsidRPr="009176CD" w:rsidSect="003111F1">
      <w:pgSz w:w="11906" w:h="16838" w:code="9"/>
      <w:pgMar w:top="1134" w:right="851" w:bottom="851" w:left="851" w:header="851" w:footer="85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C3BDDF" w16cid:durableId="2B97C8F9"/>
  <w16cid:commentId w16cid:paraId="45212DE3" w16cid:durableId="2B97CB74"/>
  <w16cid:commentId w16cid:paraId="02C9C98E" w16cid:durableId="2B97CBF7"/>
  <w16cid:commentId w16cid:paraId="3C74370C" w16cid:durableId="2B97CC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B8E74" w14:textId="77777777" w:rsidR="00A86376" w:rsidRDefault="00A86376" w:rsidP="004E1A89">
      <w:r>
        <w:separator/>
      </w:r>
    </w:p>
  </w:endnote>
  <w:endnote w:type="continuationSeparator" w:id="0">
    <w:p w14:paraId="1F7B5B03" w14:textId="77777777" w:rsidR="00A86376" w:rsidRDefault="00A86376" w:rsidP="004E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E3862" w14:textId="77777777" w:rsidR="00A86376" w:rsidRDefault="00A86376" w:rsidP="004E1A89">
      <w:r>
        <w:separator/>
      </w:r>
    </w:p>
  </w:footnote>
  <w:footnote w:type="continuationSeparator" w:id="0">
    <w:p w14:paraId="0AFA3B66" w14:textId="77777777" w:rsidR="00A86376" w:rsidRDefault="00A86376" w:rsidP="004E1A89">
      <w:r>
        <w:continuationSeparator/>
      </w:r>
    </w:p>
  </w:footnote>
  <w:footnote w:id="1">
    <w:p w14:paraId="5111100D" w14:textId="77777777" w:rsidR="004E1A89" w:rsidRPr="00B261F9" w:rsidRDefault="004E1A89" w:rsidP="00B579A2">
      <w:pPr>
        <w:pStyle w:val="Textpoznpodarou"/>
        <w:jc w:val="both"/>
        <w:rPr>
          <w:rFonts w:cs="Arial"/>
        </w:rPr>
      </w:pPr>
      <w:r w:rsidRPr="00B261F9">
        <w:rPr>
          <w:rStyle w:val="Znakapoznpodarou"/>
          <w:rFonts w:cs="Arial"/>
        </w:rPr>
        <w:footnoteRef/>
      </w:r>
      <w:r w:rsidRPr="00B261F9">
        <w:rPr>
          <w:rFonts w:cs="Arial"/>
        </w:rPr>
        <w:t xml:space="preserve"> </w:t>
      </w:r>
      <w:r w:rsidR="003E6B98" w:rsidRPr="00B261F9">
        <w:rPr>
          <w:rFonts w:cs="Arial"/>
        </w:rPr>
        <w:t xml:space="preserve"> </w:t>
      </w:r>
      <w:r w:rsidRPr="00B261F9">
        <w:rPr>
          <w:rFonts w:cs="Arial"/>
        </w:rPr>
        <w:t>Sdělení MZV č.13/2005Sb. m. s. o sjednání Evropské úmluvy o krajině</w:t>
      </w:r>
      <w:r w:rsidR="00933DF9" w:rsidRPr="00B261F9">
        <w:rPr>
          <w:rFonts w:cs="Arial"/>
        </w:rPr>
        <w:t xml:space="preserve">; opravené znění českého překladu viz Sdělení MZV č. 12/2017Sb. </w:t>
      </w:r>
      <w:proofErr w:type="gramStart"/>
      <w:r w:rsidR="00933DF9" w:rsidRPr="00B261F9">
        <w:rPr>
          <w:rFonts w:cs="Arial"/>
        </w:rPr>
        <w:t>m.s.</w:t>
      </w:r>
      <w:proofErr w:type="gramEnd"/>
    </w:p>
  </w:footnote>
  <w:footnote w:id="2">
    <w:p w14:paraId="16A19CCA" w14:textId="77777777" w:rsidR="0080030F" w:rsidRPr="00B261F9" w:rsidRDefault="0080030F">
      <w:pPr>
        <w:pStyle w:val="Textpoznpodarou"/>
        <w:rPr>
          <w:rFonts w:cs="Arial"/>
        </w:rPr>
      </w:pPr>
      <w:r w:rsidRPr="00B261F9">
        <w:rPr>
          <w:rStyle w:val="Znakapoznpodarou"/>
          <w:rFonts w:cs="Arial"/>
        </w:rPr>
        <w:footnoteRef/>
      </w:r>
      <w:r w:rsidRPr="00B261F9">
        <w:rPr>
          <w:rFonts w:cs="Arial"/>
        </w:rPr>
        <w:t xml:space="preserve">  Úmluva o ochraně archeologického dědictví Evropy; Sdělení MZV č. 99/2000 Sbírky m. s.</w:t>
      </w:r>
    </w:p>
  </w:footnote>
  <w:footnote w:id="3">
    <w:p w14:paraId="5108B198" w14:textId="72490594" w:rsidR="00933DF9" w:rsidRPr="00B261F9" w:rsidRDefault="00933DF9" w:rsidP="00B579A2">
      <w:pPr>
        <w:jc w:val="both"/>
        <w:rPr>
          <w:rFonts w:cs="Arial"/>
          <w:sz w:val="20"/>
          <w:szCs w:val="20"/>
        </w:rPr>
      </w:pPr>
      <w:r w:rsidRPr="00B261F9">
        <w:rPr>
          <w:rStyle w:val="Znakapoznpodarou"/>
          <w:rFonts w:cs="Arial"/>
          <w:sz w:val="20"/>
          <w:szCs w:val="20"/>
        </w:rPr>
        <w:footnoteRef/>
      </w:r>
      <w:r w:rsidR="003E6B98" w:rsidRPr="00B261F9">
        <w:rPr>
          <w:rFonts w:cs="Arial"/>
          <w:sz w:val="20"/>
          <w:szCs w:val="20"/>
        </w:rPr>
        <w:t xml:space="preserve"> T</w:t>
      </w:r>
      <w:r w:rsidRPr="00B261F9">
        <w:rPr>
          <w:rFonts w:cs="Arial"/>
          <w:sz w:val="20"/>
          <w:szCs w:val="20"/>
        </w:rPr>
        <w:t>ypologie historické kulturní krajiny České republiky, Kolektiv autorů, České Budějovice 2024, metodika s osvědčením č. 203 Ministerstva kultury, odboru výzkumu a vývoje, ze dne 18.</w:t>
      </w:r>
      <w:r w:rsidR="00B261F9">
        <w:rPr>
          <w:rFonts w:cs="Arial"/>
          <w:sz w:val="20"/>
          <w:szCs w:val="20"/>
        </w:rPr>
        <w:t xml:space="preserve"> </w:t>
      </w:r>
      <w:r w:rsidRPr="00B261F9">
        <w:rPr>
          <w:rFonts w:cs="Arial"/>
          <w:sz w:val="20"/>
          <w:szCs w:val="20"/>
        </w:rPr>
        <w:t>6.</w:t>
      </w:r>
      <w:r w:rsidR="00B261F9">
        <w:rPr>
          <w:rFonts w:cs="Arial"/>
          <w:sz w:val="20"/>
          <w:szCs w:val="20"/>
        </w:rPr>
        <w:t xml:space="preserve"> </w:t>
      </w:r>
      <w:r w:rsidRPr="00B261F9">
        <w:rPr>
          <w:rFonts w:cs="Arial"/>
          <w:sz w:val="20"/>
          <w:szCs w:val="20"/>
        </w:rPr>
        <w:t xml:space="preserve">2020. čj. MK 40137/2020OVV, </w:t>
      </w:r>
      <w:proofErr w:type="gramStart"/>
      <w:r w:rsidRPr="00B261F9">
        <w:rPr>
          <w:rFonts w:cs="Arial"/>
          <w:sz w:val="20"/>
          <w:szCs w:val="20"/>
        </w:rPr>
        <w:t>sp.zn.</w:t>
      </w:r>
      <w:proofErr w:type="gramEnd"/>
      <w:r w:rsidRPr="00B261F9">
        <w:rPr>
          <w:rFonts w:cs="Arial"/>
          <w:sz w:val="20"/>
          <w:szCs w:val="20"/>
        </w:rPr>
        <w:t xml:space="preserve"> MK-S 16383/2015OVV.</w:t>
      </w:r>
    </w:p>
  </w:footnote>
  <w:footnote w:id="4">
    <w:p w14:paraId="57F92F6D" w14:textId="65059CAD" w:rsidR="00A40C01" w:rsidRPr="00B261F9" w:rsidRDefault="00A40C01" w:rsidP="00A40C01">
      <w:pPr>
        <w:pStyle w:val="Textpoznpodarou"/>
        <w:jc w:val="both"/>
        <w:rPr>
          <w:rFonts w:cs="Arial"/>
        </w:rPr>
      </w:pPr>
      <w:r w:rsidRPr="00B261F9">
        <w:rPr>
          <w:rStyle w:val="Znakapoznpodarou"/>
          <w:rFonts w:cs="Arial"/>
        </w:rPr>
        <w:footnoteRef/>
      </w:r>
      <w:r w:rsidRPr="00B261F9">
        <w:rPr>
          <w:rFonts w:cs="Arial"/>
        </w:rPr>
        <w:t xml:space="preserve"> V případě aplikace zákona č. 289/1995 Sb., o lesích je zakázáno provádět v lese terénní úpravy, narušovat půdní kryt (těžit hlínu, písek, kámen), budovat chodníky, stavět oplocení a jiné objekty. Obecně tedy je </w:t>
      </w:r>
      <w:r w:rsidR="00B261F9">
        <w:rPr>
          <w:rFonts w:cs="Arial"/>
        </w:rPr>
        <w:t xml:space="preserve">tím také </w:t>
      </w:r>
      <w:r w:rsidRPr="00B261F9">
        <w:rPr>
          <w:rFonts w:cs="Arial"/>
        </w:rPr>
        <w:t>zakázáno provádět činnosti, které ohrožují archeologické nemovité a movité nálezy v jejich původním uložení, to jest v zemi. Takové aktivity je možno provádět v některých případech se souhlasem vlastníka pozemku, a to zejména v případě, že úpravy souvisejí s hospodářským využitím lesa.</w:t>
      </w:r>
    </w:p>
  </w:footnote>
  <w:footnote w:id="5">
    <w:p w14:paraId="5E3ABB05" w14:textId="44C65556" w:rsidR="00C22715" w:rsidRPr="00B261F9" w:rsidRDefault="00C22715">
      <w:pPr>
        <w:pStyle w:val="Textpoznpodarou"/>
        <w:rPr>
          <w:rFonts w:cs="Arial"/>
        </w:rPr>
      </w:pPr>
      <w:r w:rsidRPr="00B261F9">
        <w:rPr>
          <w:rStyle w:val="Znakapoznpodarou"/>
          <w:rFonts w:cs="Arial"/>
        </w:rPr>
        <w:footnoteRef/>
      </w:r>
      <w:r w:rsidRPr="00B261F9">
        <w:rPr>
          <w:rFonts w:cs="Arial"/>
        </w:rPr>
        <w:t xml:space="preserve"> Zákon č. 20/1987Sb., </w:t>
      </w:r>
      <w:r w:rsidR="00CC758A" w:rsidRPr="00B261F9">
        <w:rPr>
          <w:rFonts w:cs="Arial"/>
        </w:rPr>
        <w:t xml:space="preserve">o státní památkové péči, </w:t>
      </w:r>
      <w:r w:rsidRPr="00B261F9">
        <w:rPr>
          <w:rFonts w:cs="Arial"/>
        </w:rPr>
        <w:t>ve znění pozdějších předpisů.</w:t>
      </w:r>
    </w:p>
  </w:footnote>
  <w:footnote w:id="6">
    <w:p w14:paraId="0E25965F" w14:textId="77777777" w:rsidR="00B579A2" w:rsidRPr="00B261F9" w:rsidRDefault="00B579A2">
      <w:pPr>
        <w:pStyle w:val="Textpoznpodarou"/>
        <w:rPr>
          <w:rFonts w:cs="Arial"/>
        </w:rPr>
      </w:pPr>
      <w:r w:rsidRPr="00B261F9">
        <w:rPr>
          <w:rStyle w:val="Znakapoznpodarou"/>
          <w:rFonts w:cs="Arial"/>
        </w:rPr>
        <w:footnoteRef/>
      </w:r>
      <w:r w:rsidRPr="00B261F9">
        <w:rPr>
          <w:rFonts w:cs="Arial"/>
        </w:rPr>
        <w:t xml:space="preserve"> Materiály </w:t>
      </w:r>
      <w:r w:rsidR="00764698" w:rsidRPr="00B261F9">
        <w:rPr>
          <w:rFonts w:cs="Arial"/>
        </w:rPr>
        <w:t>zpracované Muzeem v České Lípě.</w:t>
      </w:r>
    </w:p>
  </w:footnote>
  <w:footnote w:id="7">
    <w:p w14:paraId="53066F09" w14:textId="77777777" w:rsidR="00B579A2" w:rsidRDefault="00B579A2">
      <w:pPr>
        <w:pStyle w:val="Textpoznpodarou"/>
      </w:pPr>
      <w:r w:rsidRPr="00B261F9">
        <w:rPr>
          <w:rStyle w:val="Znakapoznpodarou"/>
          <w:rFonts w:cs="Arial"/>
        </w:rPr>
        <w:footnoteRef/>
      </w:r>
      <w:r w:rsidRPr="00B261F9">
        <w:rPr>
          <w:rFonts w:cs="Arial"/>
        </w:rPr>
        <w:t xml:space="preserve"> Je součástí integrovaného informačního systému památkové péče. Vede jej Národní památkový ústav a je součástí Památkového katalogu. Viz </w:t>
      </w:r>
      <w:hyperlink r:id="rId1" w:history="1">
        <w:r w:rsidRPr="00B261F9">
          <w:rPr>
            <w:rStyle w:val="Hypertextovodkaz"/>
            <w:rFonts w:cs="Arial"/>
          </w:rPr>
          <w:t>https://iispp.npu.cz/rozcestniky/isad</w:t>
        </w:r>
      </w:hyperlink>
      <w:r>
        <w:rPr>
          <w:rStyle w:val="Hypertextovodkaz"/>
        </w:rPr>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05B21"/>
    <w:multiLevelType w:val="hybridMultilevel"/>
    <w:tmpl w:val="F4D658E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CB84A89"/>
    <w:multiLevelType w:val="hybridMultilevel"/>
    <w:tmpl w:val="CE704D5C"/>
    <w:lvl w:ilvl="0" w:tplc="4A5E69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C85360"/>
    <w:multiLevelType w:val="hybridMultilevel"/>
    <w:tmpl w:val="9EF46B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363461"/>
    <w:multiLevelType w:val="hybridMultilevel"/>
    <w:tmpl w:val="D682BD90"/>
    <w:lvl w:ilvl="0" w:tplc="4A5E69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7"/>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222"/>
    <w:rsid w:val="00004F2F"/>
    <w:rsid w:val="00045F9E"/>
    <w:rsid w:val="00094481"/>
    <w:rsid w:val="001E6A40"/>
    <w:rsid w:val="00221250"/>
    <w:rsid w:val="002A6510"/>
    <w:rsid w:val="002C51AB"/>
    <w:rsid w:val="003111F1"/>
    <w:rsid w:val="00364C0B"/>
    <w:rsid w:val="00387D3B"/>
    <w:rsid w:val="003D6080"/>
    <w:rsid w:val="003E1222"/>
    <w:rsid w:val="003E6B98"/>
    <w:rsid w:val="003F6D6E"/>
    <w:rsid w:val="004378B3"/>
    <w:rsid w:val="00454F96"/>
    <w:rsid w:val="004D7437"/>
    <w:rsid w:val="004E1A89"/>
    <w:rsid w:val="005504AA"/>
    <w:rsid w:val="00580BCC"/>
    <w:rsid w:val="005F4307"/>
    <w:rsid w:val="00603E71"/>
    <w:rsid w:val="0062332C"/>
    <w:rsid w:val="00626065"/>
    <w:rsid w:val="006303C7"/>
    <w:rsid w:val="0064476E"/>
    <w:rsid w:val="00696D01"/>
    <w:rsid w:val="00764698"/>
    <w:rsid w:val="007D7B3E"/>
    <w:rsid w:val="0080030F"/>
    <w:rsid w:val="00850C6A"/>
    <w:rsid w:val="00865113"/>
    <w:rsid w:val="008730DB"/>
    <w:rsid w:val="009176CD"/>
    <w:rsid w:val="00933DF9"/>
    <w:rsid w:val="009C674F"/>
    <w:rsid w:val="009F0BF5"/>
    <w:rsid w:val="00A40C01"/>
    <w:rsid w:val="00A5279B"/>
    <w:rsid w:val="00A86376"/>
    <w:rsid w:val="00AE1F3F"/>
    <w:rsid w:val="00B163EB"/>
    <w:rsid w:val="00B261F9"/>
    <w:rsid w:val="00B579A2"/>
    <w:rsid w:val="00B94BA4"/>
    <w:rsid w:val="00C1291B"/>
    <w:rsid w:val="00C22715"/>
    <w:rsid w:val="00C6091C"/>
    <w:rsid w:val="00C64E25"/>
    <w:rsid w:val="00CB11C2"/>
    <w:rsid w:val="00CC758A"/>
    <w:rsid w:val="00D074CA"/>
    <w:rsid w:val="00D42022"/>
    <w:rsid w:val="00DF1192"/>
    <w:rsid w:val="00E00743"/>
    <w:rsid w:val="00E83DBF"/>
    <w:rsid w:val="00EC0BB7"/>
    <w:rsid w:val="00EC0C3A"/>
    <w:rsid w:val="00F07748"/>
    <w:rsid w:val="00F83BC2"/>
    <w:rsid w:val="00FB0400"/>
    <w:rsid w:val="00FC303B"/>
    <w:rsid w:val="00FE5EB8"/>
    <w:rsid w:val="00FF0D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E6C62"/>
  <w15:chartTrackingRefBased/>
  <w15:docId w15:val="{F64FFB5B-9696-4C11-B65A-B62A163A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7D3B"/>
    <w:pPr>
      <w:spacing w:after="0" w:line="240" w:lineRule="auto"/>
    </w:pPr>
    <w:rPr>
      <w:rFonts w:ascii="Arial" w:hAnsi="Arial"/>
      <w:sz w:val="24"/>
    </w:rPr>
  </w:style>
  <w:style w:type="paragraph" w:styleId="Nadpis3">
    <w:name w:val="heading 3"/>
    <w:basedOn w:val="Normln"/>
    <w:link w:val="Nadpis3Char"/>
    <w:uiPriority w:val="9"/>
    <w:qFormat/>
    <w:rsid w:val="00D42022"/>
    <w:pPr>
      <w:spacing w:before="100" w:beforeAutospacing="1" w:after="100" w:afterAutospacing="1"/>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176CD"/>
    <w:pPr>
      <w:ind w:left="720"/>
      <w:contextualSpacing/>
    </w:pPr>
  </w:style>
  <w:style w:type="paragraph" w:styleId="Textpoznpodarou">
    <w:name w:val="footnote text"/>
    <w:basedOn w:val="Normln"/>
    <w:link w:val="TextpoznpodarouChar"/>
    <w:uiPriority w:val="99"/>
    <w:semiHidden/>
    <w:unhideWhenUsed/>
    <w:rsid w:val="004E1A89"/>
    <w:rPr>
      <w:sz w:val="20"/>
      <w:szCs w:val="20"/>
    </w:rPr>
  </w:style>
  <w:style w:type="character" w:customStyle="1" w:styleId="TextpoznpodarouChar">
    <w:name w:val="Text pozn. pod čarou Char"/>
    <w:basedOn w:val="Standardnpsmoodstavce"/>
    <w:link w:val="Textpoznpodarou"/>
    <w:uiPriority w:val="99"/>
    <w:semiHidden/>
    <w:rsid w:val="004E1A89"/>
    <w:rPr>
      <w:rFonts w:ascii="Arial" w:hAnsi="Arial"/>
      <w:sz w:val="20"/>
      <w:szCs w:val="20"/>
    </w:rPr>
  </w:style>
  <w:style w:type="character" w:styleId="Znakapoznpodarou">
    <w:name w:val="footnote reference"/>
    <w:basedOn w:val="Standardnpsmoodstavce"/>
    <w:uiPriority w:val="99"/>
    <w:semiHidden/>
    <w:unhideWhenUsed/>
    <w:rsid w:val="004E1A89"/>
    <w:rPr>
      <w:vertAlign w:val="superscript"/>
    </w:rPr>
  </w:style>
  <w:style w:type="character" w:styleId="Hypertextovodkaz">
    <w:name w:val="Hyperlink"/>
    <w:basedOn w:val="Standardnpsmoodstavce"/>
    <w:uiPriority w:val="99"/>
    <w:unhideWhenUsed/>
    <w:rsid w:val="00B579A2"/>
    <w:rPr>
      <w:color w:val="0563C1" w:themeColor="hyperlink"/>
      <w:u w:val="single"/>
    </w:rPr>
  </w:style>
  <w:style w:type="character" w:styleId="Odkaznakoment">
    <w:name w:val="annotation reference"/>
    <w:basedOn w:val="Standardnpsmoodstavce"/>
    <w:uiPriority w:val="99"/>
    <w:semiHidden/>
    <w:unhideWhenUsed/>
    <w:rsid w:val="00696D01"/>
    <w:rPr>
      <w:sz w:val="16"/>
      <w:szCs w:val="16"/>
    </w:rPr>
  </w:style>
  <w:style w:type="paragraph" w:styleId="Textkomente">
    <w:name w:val="annotation text"/>
    <w:basedOn w:val="Normln"/>
    <w:link w:val="TextkomenteChar"/>
    <w:uiPriority w:val="99"/>
    <w:semiHidden/>
    <w:unhideWhenUsed/>
    <w:rsid w:val="00696D01"/>
    <w:rPr>
      <w:sz w:val="20"/>
      <w:szCs w:val="20"/>
    </w:rPr>
  </w:style>
  <w:style w:type="character" w:customStyle="1" w:styleId="TextkomenteChar">
    <w:name w:val="Text komentáře Char"/>
    <w:basedOn w:val="Standardnpsmoodstavce"/>
    <w:link w:val="Textkomente"/>
    <w:uiPriority w:val="99"/>
    <w:semiHidden/>
    <w:rsid w:val="00696D0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696D01"/>
    <w:rPr>
      <w:b/>
      <w:bCs/>
    </w:rPr>
  </w:style>
  <w:style w:type="character" w:customStyle="1" w:styleId="PedmtkomenteChar">
    <w:name w:val="Předmět komentáře Char"/>
    <w:basedOn w:val="TextkomenteChar"/>
    <w:link w:val="Pedmtkomente"/>
    <w:uiPriority w:val="99"/>
    <w:semiHidden/>
    <w:rsid w:val="00696D01"/>
    <w:rPr>
      <w:rFonts w:ascii="Arial" w:hAnsi="Arial"/>
      <w:b/>
      <w:bCs/>
      <w:sz w:val="20"/>
      <w:szCs w:val="20"/>
    </w:rPr>
  </w:style>
  <w:style w:type="paragraph" w:styleId="Textbubliny">
    <w:name w:val="Balloon Text"/>
    <w:basedOn w:val="Normln"/>
    <w:link w:val="TextbublinyChar"/>
    <w:uiPriority w:val="99"/>
    <w:semiHidden/>
    <w:unhideWhenUsed/>
    <w:rsid w:val="00696D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6D01"/>
    <w:rPr>
      <w:rFonts w:ascii="Segoe UI" w:hAnsi="Segoe UI" w:cs="Segoe UI"/>
      <w:sz w:val="18"/>
      <w:szCs w:val="18"/>
    </w:rPr>
  </w:style>
  <w:style w:type="character" w:customStyle="1" w:styleId="Nadpis3Char">
    <w:name w:val="Nadpis 3 Char"/>
    <w:basedOn w:val="Standardnpsmoodstavce"/>
    <w:link w:val="Nadpis3"/>
    <w:uiPriority w:val="9"/>
    <w:rsid w:val="00D42022"/>
    <w:rPr>
      <w:rFonts w:ascii="Times New Roman" w:eastAsia="Times New Roman" w:hAnsi="Times New Roman" w:cs="Times New Roman"/>
      <w:b/>
      <w:bCs/>
      <w:sz w:val="27"/>
      <w:szCs w:val="27"/>
      <w:lang w:eastAsia="cs-CZ"/>
    </w:rPr>
  </w:style>
  <w:style w:type="paragraph" w:customStyle="1" w:styleId="l4">
    <w:name w:val="l4"/>
    <w:basedOn w:val="Normln"/>
    <w:rsid w:val="00D42022"/>
    <w:pPr>
      <w:spacing w:before="100" w:beforeAutospacing="1" w:after="100" w:afterAutospacing="1"/>
    </w:pPr>
    <w:rPr>
      <w:rFonts w:ascii="Times New Roman" w:eastAsia="Times New Roman" w:hAnsi="Times New Roman" w:cs="Times New Roman"/>
      <w:szCs w:val="24"/>
      <w:lang w:eastAsia="cs-CZ"/>
    </w:rPr>
  </w:style>
  <w:style w:type="character" w:styleId="PromnnHTML">
    <w:name w:val="HTML Variable"/>
    <w:basedOn w:val="Standardnpsmoodstavce"/>
    <w:uiPriority w:val="99"/>
    <w:semiHidden/>
    <w:unhideWhenUsed/>
    <w:rsid w:val="00D42022"/>
    <w:rPr>
      <w:i/>
      <w:iCs/>
    </w:rPr>
  </w:style>
  <w:style w:type="paragraph" w:customStyle="1" w:styleId="l5">
    <w:name w:val="l5"/>
    <w:basedOn w:val="Normln"/>
    <w:rsid w:val="00D42022"/>
    <w:pPr>
      <w:spacing w:before="100" w:beforeAutospacing="1" w:after="100" w:afterAutospacing="1"/>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90352">
      <w:bodyDiv w:val="1"/>
      <w:marLeft w:val="0"/>
      <w:marRight w:val="0"/>
      <w:marTop w:val="0"/>
      <w:marBottom w:val="0"/>
      <w:divBdr>
        <w:top w:val="none" w:sz="0" w:space="0" w:color="auto"/>
        <w:left w:val="none" w:sz="0" w:space="0" w:color="auto"/>
        <w:bottom w:val="none" w:sz="0" w:space="0" w:color="auto"/>
        <w:right w:val="none" w:sz="0" w:space="0" w:color="auto"/>
      </w:divBdr>
    </w:div>
    <w:div w:id="66967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ispp.npu.cz/rozcestniky/isad"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AAC66-4BE1-4865-974F-A0C7012D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2074</Words>
  <Characters>12239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Hušek</dc:creator>
  <cp:keywords/>
  <dc:description/>
  <cp:lastModifiedBy>Jiří Hušek</cp:lastModifiedBy>
  <cp:revision>2</cp:revision>
  <dcterms:created xsi:type="dcterms:W3CDTF">2025-05-22T13:08:00Z</dcterms:created>
  <dcterms:modified xsi:type="dcterms:W3CDTF">2025-05-22T13:08:00Z</dcterms:modified>
</cp:coreProperties>
</file>